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6EF41" w14:textId="77777777" w:rsidR="003140AA" w:rsidRDefault="003140AA" w:rsidP="003140AA">
      <w:pPr>
        <w:pStyle w:val="Heading2"/>
      </w:pPr>
      <w:r>
        <w:t>1AC</w:t>
      </w:r>
    </w:p>
    <w:p w14:paraId="6F3E7C41" w14:textId="77777777" w:rsidR="003140AA" w:rsidRDefault="003140AA" w:rsidP="003140AA">
      <w:pPr>
        <w:pStyle w:val="Heading3"/>
      </w:pPr>
      <w:r>
        <w:t>ROJ!</w:t>
      </w:r>
    </w:p>
    <w:p w14:paraId="3CD7CADE" w14:textId="77777777" w:rsidR="003140AA" w:rsidRDefault="003140AA" w:rsidP="003140AA">
      <w:pPr>
        <w:pStyle w:val="Heading4"/>
      </w:pPr>
      <w:r>
        <w:t xml:space="preserve">The role of the judge is to be an </w:t>
      </w:r>
      <w:r w:rsidRPr="00BF77A7">
        <w:rPr>
          <w:u w:val="single"/>
        </w:rPr>
        <w:t>educator</w:t>
      </w:r>
      <w:r>
        <w:t xml:space="preserve">, evaluating the </w:t>
      </w:r>
      <w:r w:rsidRPr="00BF77A7">
        <w:rPr>
          <w:u w:val="single"/>
        </w:rPr>
        <w:t>comparative quality</w:t>
      </w:r>
      <w:r>
        <w:t xml:space="preserve"> of the </w:t>
      </w:r>
      <w:r w:rsidRPr="00BF77A7">
        <w:rPr>
          <w:u w:val="single"/>
        </w:rPr>
        <w:t>research</w:t>
      </w:r>
      <w:r>
        <w:t xml:space="preserve"> and </w:t>
      </w:r>
      <w:r w:rsidRPr="00BF77A7">
        <w:rPr>
          <w:u w:val="single"/>
        </w:rPr>
        <w:t>scholarship</w:t>
      </w:r>
      <w:r>
        <w:t xml:space="preserve"> of each team.</w:t>
      </w:r>
    </w:p>
    <w:p w14:paraId="3EC23E2B" w14:textId="77777777" w:rsidR="003140AA" w:rsidRPr="003140AA" w:rsidRDefault="003140AA" w:rsidP="003140AA"/>
    <w:p w14:paraId="4B31C9AA" w14:textId="77777777" w:rsidR="003140AA" w:rsidRPr="003140AA" w:rsidRDefault="003140AA" w:rsidP="003140AA"/>
    <w:p w14:paraId="1651CD3C" w14:textId="3A6FD229" w:rsidR="003140AA" w:rsidRDefault="003140AA" w:rsidP="003140AA">
      <w:pPr>
        <w:pStyle w:val="Heading3"/>
      </w:pPr>
      <w:r>
        <w:t>1AC</w:t>
      </w:r>
    </w:p>
    <w:p w14:paraId="10158C8C" w14:textId="1D4FB7FB" w:rsidR="003140AA" w:rsidRDefault="003140AA" w:rsidP="003140AA">
      <w:pPr>
        <w:pStyle w:val="Heading4"/>
      </w:pPr>
      <w:r>
        <w:t xml:space="preserve">The collapse of labor power in the United States is inseparable from a widespread embrace of economism. </w:t>
      </w:r>
      <w:r>
        <w:rPr>
          <w:i/>
          <w:iCs w:val="0"/>
        </w:rPr>
        <w:t>Homo economicus</w:t>
      </w:r>
      <w:r>
        <w:t xml:space="preserve"> leaves no room for normative, pro-social political commitments. Interrogating and building-anew the </w:t>
      </w:r>
      <w:r w:rsidRPr="00B13DFA">
        <w:rPr>
          <w:u w:val="single"/>
        </w:rPr>
        <w:t>intellectual</w:t>
      </w:r>
      <w:r>
        <w:t xml:space="preserve"> foundations of the law of collective bargaining, including its understanding of both rights and the human, is a prerequisite for successful labor law reform, and a moral imperative for labor law research and scholarship. Marxism provides useful analytic insights but bankrupt policy prescriptions.</w:t>
      </w:r>
    </w:p>
    <w:p w14:paraId="25BD9AF9" w14:textId="77777777" w:rsidR="003140AA" w:rsidRDefault="003140AA" w:rsidP="003140AA">
      <w:r w:rsidRPr="00680537">
        <w:rPr>
          <w:rStyle w:val="Style13ptBold"/>
        </w:rPr>
        <w:t>Piore 11</w:t>
      </w:r>
      <w:r>
        <w:t xml:space="preserve"> – David W. Skinner Professor of Political Economy, MIT Department of Economics</w:t>
      </w:r>
    </w:p>
    <w:p w14:paraId="75EEFA33" w14:textId="77777777" w:rsidR="003140AA" w:rsidRDefault="003140AA" w:rsidP="003140AA">
      <w:r>
        <w:t>Michael J. Piore, “Whither Industrial Relations: Does It Have a Future in Post-Industrial Society,” Prepared for Presentation at: British Journal of Industrial Relations Annual Lecture, 2011</w:t>
      </w:r>
    </w:p>
    <w:p w14:paraId="6C017C1F" w14:textId="77777777" w:rsidR="003140AA" w:rsidRPr="00507300" w:rsidRDefault="003140AA" w:rsidP="003140AA">
      <w:pPr>
        <w:rPr>
          <w:sz w:val="16"/>
        </w:rPr>
      </w:pPr>
      <w:r w:rsidRPr="007723A5">
        <w:rPr>
          <w:rStyle w:val="StyleUnderline"/>
          <w:highlight w:val="green"/>
        </w:rPr>
        <w:t>Industrial relations</w:t>
      </w:r>
      <w:r w:rsidRPr="00507300">
        <w:rPr>
          <w:sz w:val="16"/>
        </w:rPr>
        <w:t xml:space="preserve"> is in trouble. It </w:t>
      </w:r>
      <w:r w:rsidRPr="007723A5">
        <w:rPr>
          <w:rStyle w:val="StyleUnderline"/>
        </w:rPr>
        <w:t xml:space="preserve">is in trouble </w:t>
      </w:r>
      <w:r w:rsidRPr="007723A5">
        <w:rPr>
          <w:rStyle w:val="Emphasis"/>
          <w:highlight w:val="green"/>
        </w:rPr>
        <w:t>both</w:t>
      </w:r>
      <w:r w:rsidRPr="007723A5">
        <w:rPr>
          <w:rStyle w:val="StyleUnderline"/>
          <w:highlight w:val="green"/>
        </w:rPr>
        <w:t xml:space="preserve"> as a set of </w:t>
      </w:r>
      <w:r w:rsidRPr="007723A5">
        <w:rPr>
          <w:rStyle w:val="Emphasis"/>
          <w:highlight w:val="green"/>
        </w:rPr>
        <w:t>institutions</w:t>
      </w:r>
      <w:r w:rsidRPr="007723A5">
        <w:rPr>
          <w:rStyle w:val="StyleUnderline"/>
          <w:highlight w:val="green"/>
        </w:rPr>
        <w:t xml:space="preserve"> and </w:t>
      </w:r>
      <w:r w:rsidRPr="007723A5">
        <w:rPr>
          <w:rStyle w:val="Emphasis"/>
          <w:highlight w:val="green"/>
        </w:rPr>
        <w:t>practices</w:t>
      </w:r>
      <w:r w:rsidRPr="007723A5">
        <w:rPr>
          <w:rStyle w:val="StyleUnderline"/>
          <w:highlight w:val="green"/>
        </w:rPr>
        <w:t xml:space="preserve"> linked to</w:t>
      </w:r>
      <w:r w:rsidRPr="00507300">
        <w:rPr>
          <w:sz w:val="16"/>
        </w:rPr>
        <w:t xml:space="preserve"> trade </w:t>
      </w:r>
      <w:r w:rsidRPr="001E7AA2">
        <w:rPr>
          <w:rStyle w:val="StyleUnderline"/>
        </w:rPr>
        <w:t xml:space="preserve">unions and </w:t>
      </w:r>
      <w:r w:rsidRPr="007723A5">
        <w:rPr>
          <w:rStyle w:val="Emphasis"/>
          <w:highlight w:val="green"/>
        </w:rPr>
        <w:t>c</w:t>
      </w:r>
      <w:r w:rsidRPr="007723A5">
        <w:rPr>
          <w:rStyle w:val="StyleUnderline"/>
          <w:highlight w:val="green"/>
        </w:rPr>
        <w:t xml:space="preserve">ollective </w:t>
      </w:r>
      <w:r w:rsidRPr="007723A5">
        <w:rPr>
          <w:rStyle w:val="Emphasis"/>
          <w:highlight w:val="green"/>
        </w:rPr>
        <w:t>b</w:t>
      </w:r>
      <w:r w:rsidRPr="007723A5">
        <w:rPr>
          <w:rStyle w:val="StyleUnderline"/>
          <w:highlight w:val="green"/>
        </w:rPr>
        <w:t>argaining</w:t>
      </w:r>
      <w:r w:rsidRPr="001E7AA2">
        <w:rPr>
          <w:rStyle w:val="StyleUnderline"/>
        </w:rPr>
        <w:t xml:space="preserve"> (however broadly defined) </w:t>
      </w:r>
      <w:r w:rsidRPr="007723A5">
        <w:rPr>
          <w:rStyle w:val="Emphasis"/>
          <w:highlight w:val="green"/>
        </w:rPr>
        <w:t>and</w:t>
      </w:r>
      <w:r w:rsidRPr="007723A5">
        <w:rPr>
          <w:rStyle w:val="StyleUnderline"/>
          <w:highlight w:val="green"/>
        </w:rPr>
        <w:t xml:space="preserve"> as a </w:t>
      </w:r>
      <w:r w:rsidRPr="007723A5">
        <w:rPr>
          <w:rStyle w:val="Emphasis"/>
          <w:highlight w:val="green"/>
        </w:rPr>
        <w:t>scholarly endeavor</w:t>
      </w:r>
      <w:r w:rsidRPr="001E7AA2">
        <w:rPr>
          <w:rStyle w:val="StyleUnderline"/>
        </w:rPr>
        <w:t>.</w:t>
      </w:r>
      <w:r w:rsidRPr="00507300">
        <w:rPr>
          <w:sz w:val="16"/>
        </w:rPr>
        <w:t xml:space="preserve"> The problem is that </w:t>
      </w:r>
      <w:r w:rsidRPr="007723A5">
        <w:rPr>
          <w:rStyle w:val="StyleUnderline"/>
        </w:rPr>
        <w:t>these</w:t>
      </w:r>
      <w:r w:rsidRPr="00507300">
        <w:rPr>
          <w:sz w:val="16"/>
        </w:rPr>
        <w:t xml:space="preserve"> institutions </w:t>
      </w:r>
      <w:r w:rsidRPr="007723A5">
        <w:rPr>
          <w:rStyle w:val="StyleUnderline"/>
          <w:highlight w:val="green"/>
        </w:rPr>
        <w:t xml:space="preserve">are </w:t>
      </w:r>
      <w:r w:rsidRPr="007723A5">
        <w:rPr>
          <w:rStyle w:val="Emphasis"/>
          <w:highlight w:val="green"/>
        </w:rPr>
        <w:t>under attack</w:t>
      </w:r>
      <w:r w:rsidRPr="00507300">
        <w:rPr>
          <w:sz w:val="16"/>
        </w:rPr>
        <w:t xml:space="preserve">. The attack has been </w:t>
      </w:r>
      <w:r w:rsidRPr="007723A5">
        <w:rPr>
          <w:rStyle w:val="StyleUnderline"/>
        </w:rPr>
        <w:t>especially</w:t>
      </w:r>
      <w:r w:rsidRPr="00507300">
        <w:rPr>
          <w:sz w:val="16"/>
        </w:rPr>
        <w:t xml:space="preserve"> virulent </w:t>
      </w:r>
      <w:r w:rsidRPr="007723A5">
        <w:rPr>
          <w:rStyle w:val="StyleUnderline"/>
          <w:highlight w:val="green"/>
        </w:rPr>
        <w:t xml:space="preserve">in the </w:t>
      </w:r>
      <w:r w:rsidRPr="007723A5">
        <w:rPr>
          <w:rStyle w:val="Emphasis"/>
          <w:highlight w:val="green"/>
        </w:rPr>
        <w:t>U.S.</w:t>
      </w:r>
      <w:r w:rsidRPr="007723A5">
        <w:rPr>
          <w:rStyle w:val="StyleUnderline"/>
        </w:rPr>
        <w:t>,</w:t>
      </w:r>
      <w:r w:rsidRPr="00507300">
        <w:rPr>
          <w:sz w:val="16"/>
        </w:rPr>
        <w:t xml:space="preserve"> and particularly successful. There, trade union membership and collective bargaining coverage has fallen from a third of the private sector labor force in the early postwar decades to less than 8% today. For this reason, I want to focus on the U.S. here. But the attack is not confined to the United States: Union power has declined to a greater or less extent in most of the industrial world.</w:t>
      </w:r>
    </w:p>
    <w:p w14:paraId="1003AC5F" w14:textId="77777777" w:rsidR="003140AA" w:rsidRPr="00507300" w:rsidRDefault="003140AA" w:rsidP="003140AA">
      <w:pPr>
        <w:rPr>
          <w:sz w:val="16"/>
        </w:rPr>
      </w:pPr>
      <w:r w:rsidRPr="00507300">
        <w:rPr>
          <w:sz w:val="16"/>
        </w:rPr>
        <w:t xml:space="preserve">The attack is, to be sure, both in the U.S. and elsewhere, </w:t>
      </w:r>
      <w:r w:rsidRPr="007723A5">
        <w:rPr>
          <w:rStyle w:val="Emphasis"/>
          <w:highlight w:val="green"/>
        </w:rPr>
        <w:t>part</w:t>
      </w:r>
      <w:r w:rsidRPr="007723A5">
        <w:rPr>
          <w:rStyle w:val="StyleUnderline"/>
          <w:highlight w:val="green"/>
        </w:rPr>
        <w:t xml:space="preserve"> of an effort of particular </w:t>
      </w:r>
      <w:r w:rsidRPr="007723A5">
        <w:rPr>
          <w:rStyle w:val="Emphasis"/>
          <w:highlight w:val="green"/>
        </w:rPr>
        <w:t>economic</w:t>
      </w:r>
      <w:r w:rsidRPr="007723A5">
        <w:rPr>
          <w:rStyle w:val="StyleUnderline"/>
          <w:highlight w:val="green"/>
        </w:rPr>
        <w:t xml:space="preserve"> and </w:t>
      </w:r>
      <w:r w:rsidRPr="007723A5">
        <w:rPr>
          <w:rStyle w:val="Emphasis"/>
          <w:highlight w:val="green"/>
        </w:rPr>
        <w:t>social</w:t>
      </w:r>
      <w:r w:rsidRPr="007723A5">
        <w:rPr>
          <w:rStyle w:val="StyleUnderline"/>
          <w:highlight w:val="green"/>
        </w:rPr>
        <w:t xml:space="preserve"> interests to gain private </w:t>
      </w:r>
      <w:r w:rsidRPr="007723A5">
        <w:rPr>
          <w:rStyle w:val="Emphasis"/>
          <w:highlight w:val="green"/>
        </w:rPr>
        <w:t>advantage</w:t>
      </w:r>
      <w:r w:rsidRPr="00507300">
        <w:rPr>
          <w:sz w:val="16"/>
        </w:rPr>
        <w:t xml:space="preserve">; and it has succeeded through the exercise of raw political and economic power. </w:t>
      </w:r>
      <w:r w:rsidRPr="001E7AA2">
        <w:rPr>
          <w:rStyle w:val="StyleUnderline"/>
        </w:rPr>
        <w:t xml:space="preserve">But </w:t>
      </w:r>
      <w:r w:rsidRPr="007723A5">
        <w:rPr>
          <w:rStyle w:val="StyleUnderline"/>
          <w:highlight w:val="green"/>
        </w:rPr>
        <w:t>the attack is</w:t>
      </w:r>
      <w:r w:rsidRPr="007723A5">
        <w:rPr>
          <w:rStyle w:val="StyleUnderline"/>
        </w:rPr>
        <w:t xml:space="preserve"> also </w:t>
      </w:r>
      <w:r w:rsidRPr="007723A5">
        <w:rPr>
          <w:rStyle w:val="Emphasis"/>
          <w:highlight w:val="green"/>
        </w:rPr>
        <w:t>intellectual</w:t>
      </w:r>
      <w:r w:rsidRPr="007723A5">
        <w:rPr>
          <w:rStyle w:val="StyleUnderline"/>
          <w:highlight w:val="green"/>
        </w:rPr>
        <w:t xml:space="preserve">, and takes </w:t>
      </w:r>
      <w:r w:rsidRPr="007723A5">
        <w:rPr>
          <w:rStyle w:val="Emphasis"/>
          <w:highlight w:val="green"/>
        </w:rPr>
        <w:t>advantage</w:t>
      </w:r>
      <w:r w:rsidRPr="007723A5">
        <w:rPr>
          <w:rStyle w:val="StyleUnderline"/>
          <w:highlight w:val="green"/>
        </w:rPr>
        <w:t xml:space="preserve"> of a </w:t>
      </w:r>
      <w:r w:rsidRPr="007723A5">
        <w:rPr>
          <w:rStyle w:val="Emphasis"/>
          <w:highlight w:val="green"/>
        </w:rPr>
        <w:t>weakness</w:t>
      </w:r>
      <w:r w:rsidRPr="007723A5">
        <w:rPr>
          <w:rStyle w:val="StyleUnderline"/>
          <w:highlight w:val="green"/>
        </w:rPr>
        <w:t xml:space="preserve"> of</w:t>
      </w:r>
      <w:r w:rsidRPr="007723A5">
        <w:rPr>
          <w:rStyle w:val="StyleUnderline"/>
        </w:rPr>
        <w:t xml:space="preserve"> industrial relations as a </w:t>
      </w:r>
      <w:r w:rsidRPr="007723A5">
        <w:rPr>
          <w:rStyle w:val="Emphasis"/>
        </w:rPr>
        <w:t>scholarly discipline</w:t>
      </w:r>
      <w:r w:rsidRPr="001E7AA2">
        <w:rPr>
          <w:rStyle w:val="StyleUnderline"/>
        </w:rPr>
        <w:t xml:space="preserve">. In the past, </w:t>
      </w:r>
      <w:r w:rsidRPr="007723A5">
        <w:rPr>
          <w:rStyle w:val="StyleUnderline"/>
          <w:highlight w:val="green"/>
        </w:rPr>
        <w:t>the</w:t>
      </w:r>
      <w:r w:rsidRPr="007723A5">
        <w:rPr>
          <w:rStyle w:val="StyleUnderline"/>
        </w:rPr>
        <w:t xml:space="preserve"> </w:t>
      </w:r>
      <w:r w:rsidRPr="007723A5">
        <w:rPr>
          <w:rStyle w:val="Emphasis"/>
        </w:rPr>
        <w:t>discipline</w:t>
      </w:r>
      <w:r w:rsidRPr="007723A5">
        <w:rPr>
          <w:rStyle w:val="StyleUnderline"/>
        </w:rPr>
        <w:t xml:space="preserve"> has provided an </w:t>
      </w:r>
      <w:r w:rsidRPr="007723A5">
        <w:rPr>
          <w:rStyle w:val="Emphasis"/>
          <w:highlight w:val="green"/>
        </w:rPr>
        <w:t>intellectual defence</w:t>
      </w:r>
      <w:r w:rsidRPr="007723A5">
        <w:rPr>
          <w:rStyle w:val="StyleUnderline"/>
          <w:highlight w:val="green"/>
        </w:rPr>
        <w:t xml:space="preserve"> of</w:t>
      </w:r>
      <w:r w:rsidRPr="001E7AA2">
        <w:rPr>
          <w:rStyle w:val="StyleUnderline"/>
        </w:rPr>
        <w:t xml:space="preserve"> trade </w:t>
      </w:r>
      <w:r w:rsidRPr="007723A5">
        <w:rPr>
          <w:rStyle w:val="StyleUnderline"/>
          <w:highlight w:val="green"/>
        </w:rPr>
        <w:t>unions</w:t>
      </w:r>
      <w:r w:rsidRPr="007723A5">
        <w:rPr>
          <w:rStyle w:val="StyleUnderline"/>
        </w:rPr>
        <w:t xml:space="preserve"> and a </w:t>
      </w:r>
      <w:r w:rsidRPr="007723A5">
        <w:rPr>
          <w:rStyle w:val="Emphasis"/>
        </w:rPr>
        <w:t>framework</w:t>
      </w:r>
      <w:r w:rsidRPr="007723A5">
        <w:rPr>
          <w:rStyle w:val="StyleUnderline"/>
        </w:rPr>
        <w:t xml:space="preserve"> in terms of which society, and</w:t>
      </w:r>
      <w:r w:rsidRPr="007723A5">
        <w:rPr>
          <w:sz w:val="16"/>
        </w:rPr>
        <w:t xml:space="preserve"> indeed </w:t>
      </w:r>
      <w:r w:rsidRPr="007723A5">
        <w:rPr>
          <w:rStyle w:val="StyleUnderline"/>
        </w:rPr>
        <w:t xml:space="preserve">the unions themselves, could </w:t>
      </w:r>
      <w:r w:rsidRPr="007723A5">
        <w:rPr>
          <w:rStyle w:val="Emphasis"/>
        </w:rPr>
        <w:t>understand</w:t>
      </w:r>
      <w:r w:rsidRPr="007723A5">
        <w:rPr>
          <w:rStyle w:val="StyleUnderline"/>
        </w:rPr>
        <w:t xml:space="preserve"> and </w:t>
      </w:r>
      <w:r w:rsidRPr="007723A5">
        <w:rPr>
          <w:rStyle w:val="Emphasis"/>
        </w:rPr>
        <w:t>justify</w:t>
      </w:r>
      <w:r w:rsidRPr="007723A5">
        <w:rPr>
          <w:rStyle w:val="StyleUnderline"/>
        </w:rPr>
        <w:t xml:space="preserve"> their existence and </w:t>
      </w:r>
      <w:r w:rsidRPr="007723A5">
        <w:rPr>
          <w:rStyle w:val="Emphasis"/>
        </w:rPr>
        <w:t>deal</w:t>
      </w:r>
      <w:r w:rsidRPr="007723A5">
        <w:rPr>
          <w:rStyle w:val="StyleUnderline"/>
        </w:rPr>
        <w:t xml:space="preserve"> with the </w:t>
      </w:r>
      <w:r w:rsidRPr="007723A5">
        <w:rPr>
          <w:rStyle w:val="Emphasis"/>
        </w:rPr>
        <w:t>problems</w:t>
      </w:r>
      <w:r w:rsidRPr="007723A5">
        <w:rPr>
          <w:rStyle w:val="StyleUnderline"/>
        </w:rPr>
        <w:t xml:space="preserve"> that they posed for </w:t>
      </w:r>
      <w:r w:rsidRPr="007723A5">
        <w:rPr>
          <w:rStyle w:val="Emphasis"/>
        </w:rPr>
        <w:t>social organization</w:t>
      </w:r>
      <w:r w:rsidRPr="007723A5">
        <w:rPr>
          <w:rStyle w:val="StyleUnderline"/>
        </w:rPr>
        <w:t xml:space="preserve">. In </w:t>
      </w:r>
      <w:r w:rsidRPr="007723A5">
        <w:rPr>
          <w:rStyle w:val="StyleUnderline"/>
          <w:highlight w:val="green"/>
        </w:rPr>
        <w:t xml:space="preserve">the </w:t>
      </w:r>
      <w:r w:rsidRPr="007723A5">
        <w:rPr>
          <w:rStyle w:val="Emphasis"/>
          <w:highlight w:val="green"/>
        </w:rPr>
        <w:t>current</w:t>
      </w:r>
      <w:r w:rsidRPr="007723A5">
        <w:rPr>
          <w:rStyle w:val="Emphasis"/>
        </w:rPr>
        <w:t xml:space="preserve"> period</w:t>
      </w:r>
      <w:r w:rsidRPr="007723A5">
        <w:rPr>
          <w:rStyle w:val="StyleUnderline"/>
        </w:rPr>
        <w:t xml:space="preserve">, the discipline </w:t>
      </w:r>
      <w:r w:rsidRPr="007723A5">
        <w:rPr>
          <w:rStyle w:val="Emphasis"/>
        </w:rPr>
        <w:t>no longer</w:t>
      </w:r>
      <w:r w:rsidRPr="007723A5">
        <w:rPr>
          <w:rStyle w:val="StyleUnderline"/>
        </w:rPr>
        <w:t xml:space="preserve"> seems to provide a </w:t>
      </w:r>
      <w:r w:rsidRPr="007723A5">
        <w:rPr>
          <w:rStyle w:val="Emphasis"/>
        </w:rPr>
        <w:t xml:space="preserve">viable </w:t>
      </w:r>
      <w:r w:rsidRPr="007723A5">
        <w:rPr>
          <w:rStyle w:val="Emphasis"/>
          <w:highlight w:val="green"/>
        </w:rPr>
        <w:t>intellectual framework</w:t>
      </w:r>
      <w:r w:rsidRPr="001E7AA2">
        <w:rPr>
          <w:rStyle w:val="StyleUnderline"/>
        </w:rPr>
        <w:t xml:space="preserve"> of this kind. It </w:t>
      </w:r>
      <w:r w:rsidRPr="007723A5">
        <w:rPr>
          <w:rStyle w:val="StyleUnderline"/>
          <w:highlight w:val="green"/>
        </w:rPr>
        <w:t xml:space="preserve">has </w:t>
      </w:r>
      <w:r w:rsidRPr="007723A5">
        <w:rPr>
          <w:rStyle w:val="Emphasis"/>
          <w:highlight w:val="green"/>
        </w:rPr>
        <w:t>not</w:t>
      </w:r>
      <w:r w:rsidRPr="007723A5">
        <w:rPr>
          <w:rStyle w:val="StyleUnderline"/>
          <w:highlight w:val="green"/>
        </w:rPr>
        <w:t xml:space="preserve"> been able to </w:t>
      </w:r>
      <w:r w:rsidRPr="007723A5">
        <w:rPr>
          <w:rStyle w:val="Emphasis"/>
          <w:highlight w:val="green"/>
        </w:rPr>
        <w:t>justify</w:t>
      </w:r>
      <w:r w:rsidRPr="001E7AA2">
        <w:rPr>
          <w:rStyle w:val="StyleUnderline"/>
        </w:rPr>
        <w:t xml:space="preserve"> trade </w:t>
      </w:r>
      <w:r w:rsidRPr="007723A5">
        <w:rPr>
          <w:rStyle w:val="StyleUnderline"/>
          <w:highlight w:val="green"/>
        </w:rPr>
        <w:t>unions to</w:t>
      </w:r>
      <w:r>
        <w:rPr>
          <w:rStyle w:val="StyleUnderline"/>
        </w:rPr>
        <w:t xml:space="preserve"> </w:t>
      </w:r>
      <w:r w:rsidRPr="001E7AA2">
        <w:rPr>
          <w:rStyle w:val="StyleUnderline"/>
        </w:rPr>
        <w:t xml:space="preserve">the larger </w:t>
      </w:r>
      <w:r w:rsidRPr="007723A5">
        <w:rPr>
          <w:rStyle w:val="StyleUnderline"/>
          <w:highlight w:val="green"/>
        </w:rPr>
        <w:t xml:space="preserve">society. </w:t>
      </w:r>
      <w:r w:rsidRPr="007723A5">
        <w:rPr>
          <w:rStyle w:val="Emphasis"/>
          <w:highlight w:val="green"/>
        </w:rPr>
        <w:t>Nor</w:t>
      </w:r>
      <w:r w:rsidRPr="001E7AA2">
        <w:rPr>
          <w:rStyle w:val="StyleUnderline"/>
        </w:rPr>
        <w:t xml:space="preserve"> does it seem to be able to </w:t>
      </w:r>
      <w:r w:rsidRPr="007723A5">
        <w:rPr>
          <w:rStyle w:val="StyleUnderline"/>
          <w:highlight w:val="green"/>
        </w:rPr>
        <w:t>help</w:t>
      </w:r>
      <w:r w:rsidRPr="001E7AA2">
        <w:rPr>
          <w:rStyle w:val="StyleUnderline"/>
        </w:rPr>
        <w:t xml:space="preserve"> the </w:t>
      </w:r>
      <w:r w:rsidRPr="007723A5">
        <w:rPr>
          <w:rStyle w:val="Emphasis"/>
          <w:highlight w:val="green"/>
        </w:rPr>
        <w:t>unions</w:t>
      </w:r>
      <w:r w:rsidRPr="007723A5">
        <w:rPr>
          <w:rStyle w:val="StyleUnderline"/>
          <w:highlight w:val="green"/>
        </w:rPr>
        <w:t xml:space="preserve"> themselves </w:t>
      </w:r>
      <w:r w:rsidRPr="007723A5">
        <w:rPr>
          <w:rStyle w:val="Emphasis"/>
          <w:highlight w:val="green"/>
        </w:rPr>
        <w:t>understand</w:t>
      </w:r>
      <w:r w:rsidRPr="007723A5">
        <w:rPr>
          <w:rStyle w:val="StyleUnderline"/>
          <w:highlight w:val="green"/>
        </w:rPr>
        <w:t xml:space="preserve"> their decline.</w:t>
      </w:r>
      <w:r w:rsidRPr="00507300">
        <w:rPr>
          <w:sz w:val="16"/>
        </w:rPr>
        <w:t xml:space="preserve"> This paper is addressed to the question of how the intellectual framework of industrial relations has failed and how that failure might be remedied.</w:t>
      </w:r>
    </w:p>
    <w:p w14:paraId="77F87CC5" w14:textId="77777777" w:rsidR="003140AA" w:rsidRPr="00507300" w:rsidRDefault="003140AA" w:rsidP="003140AA">
      <w:pPr>
        <w:rPr>
          <w:sz w:val="16"/>
        </w:rPr>
      </w:pPr>
      <w:r w:rsidRPr="00507300">
        <w:rPr>
          <w:sz w:val="16"/>
        </w:rPr>
        <w:t>As the title of this paper indicates, I had initially thought to do this in terms of the transition from “industrial” to “post-industrial” society—recognizing of course that the terms themselves are a shorthand for a series of changes that need to be much more carefully specified if we are to speak in a meaningful way to the dilemma with which we are concerned here. And that is indeed one of themes I want to pursue in this paper. But to understand our present dilemma and think through the question of how to respond, I think we need to work through two other themes as well. One of those is the demise of the Soviet Empire and with it the threat of communism and, more important, the collapse of Marxism as an ongoing intellectual enterprise. The second is the current economic crisis and the way it is shaping the policy debate. I know – or rather hope and presume – that the crisis itself will eventually pass, but I am also quite certain that it will leave a lasting intellectual legacy, one which we need to begin to address now if it is not to cripple us for some time to come.</w:t>
      </w:r>
    </w:p>
    <w:p w14:paraId="12D77D9E" w14:textId="77777777" w:rsidR="003140AA" w:rsidRPr="00507300" w:rsidRDefault="003140AA" w:rsidP="003140AA">
      <w:pPr>
        <w:rPr>
          <w:sz w:val="16"/>
        </w:rPr>
      </w:pPr>
      <w:r w:rsidRPr="00507300">
        <w:rPr>
          <w:sz w:val="16"/>
        </w:rPr>
        <w:t>Post-Industrial Society</w:t>
      </w:r>
    </w:p>
    <w:p w14:paraId="6FFAC72D" w14:textId="77777777" w:rsidR="003140AA" w:rsidRPr="001E7AA2" w:rsidRDefault="003140AA" w:rsidP="003140AA">
      <w:pPr>
        <w:rPr>
          <w:rStyle w:val="StyleUnderline"/>
        </w:rPr>
      </w:pPr>
      <w:r w:rsidRPr="00507300">
        <w:rPr>
          <w:sz w:val="16"/>
        </w:rPr>
        <w:t xml:space="preserve">But first, post-industrial society: The basic outline of what I have to say here I have already said in collaboration with Sean Safford in an article we published a few years ago in Industrial Relations (Piore and Safford, 2006). Our argument there is that, at least in the United States, the industrial relations system reflected a very particular model of the world of work and its relation to economic and social life. The model was one in which there was a sharp distinction between the economy and the rest of social life. In this, it was very much consistent with Max Weber’s idea of how modern capitalism emerged from traditional society (Weber, 1958). But it was a much more elaborate model than Weber’s. Not only were the social and the economic realms conceived as separate and distinct, each of these two realms was also governed by a single, dominant institutional form: the large corporate enterprise in the economic realm; the family in the social. The two institutions were taken to be stable, enduring in time, and well defined, 3 with clear boundaries around them. The family was represented in the economy by the male head and breadwinner and his income was the bridge between the economy and the social life. Hence any conflict between these two realms could be reconciled by adjustments in the breadwinners’ terms and conditions of employment. When these workers were then organized into trade unions, such conflicts were resolved in collective bargaining through negotiations between the unions and corporate employers. </w:t>
      </w:r>
      <w:r w:rsidRPr="007723A5">
        <w:rPr>
          <w:rStyle w:val="StyleUnderline"/>
          <w:highlight w:val="green"/>
        </w:rPr>
        <w:t>The discipline</w:t>
      </w:r>
      <w:r w:rsidRPr="001E7AA2">
        <w:rPr>
          <w:rStyle w:val="StyleUnderline"/>
        </w:rPr>
        <w:t xml:space="preserve"> of </w:t>
      </w:r>
      <w:r w:rsidRPr="007723A5">
        <w:rPr>
          <w:rStyle w:val="StyleUnderline"/>
        </w:rPr>
        <w:t xml:space="preserve">industrial relations, </w:t>
      </w:r>
      <w:r w:rsidRPr="007723A5">
        <w:rPr>
          <w:rStyle w:val="StyleUnderline"/>
          <w:highlight w:val="green"/>
        </w:rPr>
        <w:t xml:space="preserve">which </w:t>
      </w:r>
      <w:r w:rsidRPr="007723A5">
        <w:rPr>
          <w:rStyle w:val="Emphasis"/>
          <w:highlight w:val="green"/>
        </w:rPr>
        <w:t>focused</w:t>
      </w:r>
      <w:r w:rsidRPr="007723A5">
        <w:rPr>
          <w:rStyle w:val="StyleUnderline"/>
          <w:highlight w:val="green"/>
        </w:rPr>
        <w:t xml:space="preserve"> on and </w:t>
      </w:r>
      <w:r w:rsidRPr="007723A5">
        <w:rPr>
          <w:rStyle w:val="Emphasis"/>
          <w:highlight w:val="green"/>
        </w:rPr>
        <w:t>studied</w:t>
      </w:r>
      <w:r w:rsidRPr="00507300">
        <w:rPr>
          <w:sz w:val="16"/>
        </w:rPr>
        <w:t xml:space="preserve"> union organization and </w:t>
      </w:r>
      <w:r w:rsidRPr="007723A5">
        <w:rPr>
          <w:rStyle w:val="Emphasis"/>
          <w:highlight w:val="green"/>
        </w:rPr>
        <w:t>c</w:t>
      </w:r>
      <w:r w:rsidRPr="007723A5">
        <w:rPr>
          <w:rStyle w:val="StyleUnderline"/>
        </w:rPr>
        <w:t xml:space="preserve">ollective </w:t>
      </w:r>
      <w:r w:rsidRPr="007723A5">
        <w:rPr>
          <w:rStyle w:val="Emphasis"/>
          <w:highlight w:val="green"/>
        </w:rPr>
        <w:t>b</w:t>
      </w:r>
      <w:r w:rsidRPr="007723A5">
        <w:rPr>
          <w:rStyle w:val="StyleUnderline"/>
        </w:rPr>
        <w:t>argaining</w:t>
      </w:r>
      <w:r w:rsidRPr="001E7AA2">
        <w:rPr>
          <w:rStyle w:val="StyleUnderline"/>
        </w:rPr>
        <w:t xml:space="preserve">, </w:t>
      </w:r>
      <w:r w:rsidRPr="007723A5">
        <w:rPr>
          <w:rStyle w:val="StyleUnderline"/>
        </w:rPr>
        <w:t xml:space="preserve">became the </w:t>
      </w:r>
      <w:r w:rsidRPr="007723A5">
        <w:rPr>
          <w:rStyle w:val="Emphasis"/>
        </w:rPr>
        <w:t>prism</w:t>
      </w:r>
      <w:r w:rsidRPr="001E7AA2">
        <w:rPr>
          <w:rStyle w:val="StyleUnderline"/>
        </w:rPr>
        <w:t xml:space="preserve"> through which these conflicts and the process of</w:t>
      </w:r>
      <w:r>
        <w:rPr>
          <w:rStyle w:val="StyleUnderline"/>
        </w:rPr>
        <w:t xml:space="preserve"> </w:t>
      </w:r>
      <w:r w:rsidRPr="001E7AA2">
        <w:rPr>
          <w:rStyle w:val="StyleUnderline"/>
        </w:rPr>
        <w:t>resolving them were understood.</w:t>
      </w:r>
    </w:p>
    <w:p w14:paraId="02B7ECB5" w14:textId="77777777" w:rsidR="003140AA" w:rsidRPr="00507300" w:rsidRDefault="003140AA" w:rsidP="003140AA">
      <w:pPr>
        <w:rPr>
          <w:sz w:val="16"/>
        </w:rPr>
      </w:pPr>
      <w:r w:rsidRPr="00507300">
        <w:rPr>
          <w:sz w:val="16"/>
        </w:rPr>
        <w:t>What “post-industrial” society means in this context is first and foremost the breakdown of the neat separation between the social and economic realms and of the institutions of reconciliation. The enormous increase in female labor force participation has undermined the male breadwinner model. And we have moved into a world in which neither the family nor the corporate enterprise are stable, enduring or well defined. Both of these institutions now regularly break apart and reemerge in surprising and seemingly unpredictable ways.</w:t>
      </w:r>
    </w:p>
    <w:p w14:paraId="650089D5" w14:textId="77777777" w:rsidR="003140AA" w:rsidRPr="00507300" w:rsidRDefault="003140AA" w:rsidP="003140AA">
      <w:pPr>
        <w:rPr>
          <w:sz w:val="16"/>
        </w:rPr>
      </w:pPr>
      <w:r w:rsidRPr="00507300">
        <w:rPr>
          <w:sz w:val="16"/>
        </w:rPr>
        <w:t>In the economy, firms which once seemed to occupy a well-defined and permanent place in the industrial landscape – like IBM, specializing in office equipment, AT&amp;T the U.S. telephone monopoly, Motorola a radio company, or Kodak focusing on photography – now find themselves competing with each other, and with new players such as Microsoft and Google, in an industry that seems to produce commodities that perform all of these functions at once. Indeed, the very term commodity seems anachronistic; we do not know exactly what to call the objects which this new hybrid industry produces. And, in a further break with the traditional industry structure, these same companies have also begun to sell services, ranging from accounting and entertainment to email and web browsers, which actually compete with the physical objects they sell and which set them up for mergers with companies even further removed from their “core competencies” (another term whose popularity in the business literature, in seeming to contradict these very trends, underscores how much trouble we are having understanding what is taking place around us). In the social realm, wives who were once dependent on their husbands for support are now free to leave them and able to support 4 themselves; children move back and forth between their separated parents in households that each parent has formed with new partners. And male breadwinners leave the women whom they may or may not have married to form relationships with each other, and with children they may have adopted from half-way-around the world. Social identities signaled by sex, race, ethnicity, age, physical disability and sexual orientation often trump identities anchored in the workplace as axes of political mobilization, and organizations representing groups defined in these ways make demands in the workplace which can only be understood in the larger social context of which work has become a part. Work, in other words, is no longer in a separate and distinct realm, the emergence of which Weber imagined heralded economic development.</w:t>
      </w:r>
    </w:p>
    <w:p w14:paraId="60B4A56B" w14:textId="77777777" w:rsidR="003140AA" w:rsidRPr="004D3C66" w:rsidRDefault="003140AA" w:rsidP="003140AA">
      <w:pPr>
        <w:rPr>
          <w:rStyle w:val="StyleUnderline"/>
        </w:rPr>
      </w:pPr>
      <w:r w:rsidRPr="004D3C66">
        <w:rPr>
          <w:rStyle w:val="StyleUnderline"/>
        </w:rPr>
        <w:t xml:space="preserve">A discipline which seeks </w:t>
      </w:r>
      <w:r w:rsidRPr="007723A5">
        <w:rPr>
          <w:rStyle w:val="StyleUnderline"/>
        </w:rPr>
        <w:t xml:space="preserve">to help us </w:t>
      </w:r>
      <w:r w:rsidRPr="007723A5">
        <w:rPr>
          <w:rStyle w:val="Emphasis"/>
        </w:rPr>
        <w:t>understand</w:t>
      </w:r>
      <w:r w:rsidRPr="007723A5">
        <w:rPr>
          <w:rStyle w:val="StyleUnderline"/>
        </w:rPr>
        <w:t xml:space="preserve"> the </w:t>
      </w:r>
      <w:r w:rsidRPr="007723A5">
        <w:rPr>
          <w:rStyle w:val="Emphasis"/>
        </w:rPr>
        <w:t>interrelationship</w:t>
      </w:r>
      <w:r w:rsidRPr="007723A5">
        <w:rPr>
          <w:rStyle w:val="StyleUnderline"/>
        </w:rPr>
        <w:t xml:space="preserve"> between the </w:t>
      </w:r>
      <w:r w:rsidRPr="007723A5">
        <w:rPr>
          <w:rStyle w:val="Emphasis"/>
        </w:rPr>
        <w:t>economy</w:t>
      </w:r>
      <w:r w:rsidRPr="007723A5">
        <w:rPr>
          <w:rStyle w:val="StyleUnderline"/>
        </w:rPr>
        <w:t xml:space="preserve"> and </w:t>
      </w:r>
      <w:r w:rsidRPr="007723A5">
        <w:rPr>
          <w:rStyle w:val="Emphasis"/>
        </w:rPr>
        <w:t>society</w:t>
      </w:r>
      <w:r w:rsidRPr="00507300">
        <w:rPr>
          <w:sz w:val="16"/>
        </w:rPr>
        <w:t xml:space="preserve"> thus </w:t>
      </w:r>
      <w:r w:rsidRPr="007723A5">
        <w:rPr>
          <w:rStyle w:val="StyleUnderline"/>
          <w:highlight w:val="green"/>
        </w:rPr>
        <w:t xml:space="preserve">can no longer focus </w:t>
      </w:r>
      <w:r w:rsidRPr="007723A5">
        <w:rPr>
          <w:rStyle w:val="Emphasis"/>
          <w:highlight w:val="green"/>
        </w:rPr>
        <w:t>only</w:t>
      </w:r>
      <w:r w:rsidRPr="007723A5">
        <w:rPr>
          <w:rStyle w:val="StyleUnderline"/>
          <w:highlight w:val="green"/>
        </w:rPr>
        <w:t xml:space="preserve"> upon</w:t>
      </w:r>
      <w:r w:rsidRPr="00507300">
        <w:rPr>
          <w:sz w:val="16"/>
        </w:rPr>
        <w:t xml:space="preserve"> the intersection created by </w:t>
      </w:r>
      <w:r w:rsidRPr="004D3C66">
        <w:rPr>
          <w:rStyle w:val="StyleUnderline"/>
        </w:rPr>
        <w:t xml:space="preserve">collective </w:t>
      </w:r>
      <w:r w:rsidRPr="007723A5">
        <w:rPr>
          <w:rStyle w:val="StyleUnderline"/>
          <w:highlight w:val="green"/>
        </w:rPr>
        <w:t>bargaining. It needs to go</w:t>
      </w:r>
      <w:r w:rsidRPr="004D3C66">
        <w:rPr>
          <w:rStyle w:val="StyleUnderline"/>
        </w:rPr>
        <w:t xml:space="preserve"> much </w:t>
      </w:r>
      <w:r w:rsidRPr="007723A5">
        <w:rPr>
          <w:rStyle w:val="Emphasis"/>
          <w:highlight w:val="green"/>
        </w:rPr>
        <w:t>deeper</w:t>
      </w:r>
      <w:r w:rsidRPr="007723A5">
        <w:rPr>
          <w:rStyle w:val="StyleUnderline"/>
          <w:highlight w:val="green"/>
        </w:rPr>
        <w:t xml:space="preserve"> and more </w:t>
      </w:r>
      <w:r w:rsidRPr="007723A5">
        <w:rPr>
          <w:rStyle w:val="Emphasis"/>
          <w:highlight w:val="green"/>
        </w:rPr>
        <w:t>fundamentally</w:t>
      </w:r>
      <w:r w:rsidRPr="007723A5">
        <w:rPr>
          <w:rStyle w:val="StyleUnderline"/>
          <w:highlight w:val="green"/>
        </w:rPr>
        <w:t xml:space="preserve"> into the</w:t>
      </w:r>
      <w:r>
        <w:rPr>
          <w:rStyle w:val="StyleUnderline"/>
        </w:rPr>
        <w:t xml:space="preserve"> </w:t>
      </w:r>
      <w:r w:rsidRPr="004D3C66">
        <w:rPr>
          <w:rStyle w:val="StyleUnderline"/>
        </w:rPr>
        <w:t xml:space="preserve">details of </w:t>
      </w:r>
      <w:r w:rsidRPr="007723A5">
        <w:rPr>
          <w:rStyle w:val="StyleUnderline"/>
          <w:highlight w:val="green"/>
        </w:rPr>
        <w:t xml:space="preserve">the </w:t>
      </w:r>
      <w:r w:rsidRPr="007723A5">
        <w:rPr>
          <w:rStyle w:val="Emphasis"/>
          <w:highlight w:val="green"/>
        </w:rPr>
        <w:t>economy</w:t>
      </w:r>
      <w:r w:rsidRPr="004D3C66">
        <w:rPr>
          <w:rStyle w:val="StyleUnderline"/>
        </w:rPr>
        <w:t xml:space="preserve"> on the one hand </w:t>
      </w:r>
      <w:r w:rsidRPr="007723A5">
        <w:rPr>
          <w:rStyle w:val="StyleUnderline"/>
          <w:highlight w:val="green"/>
        </w:rPr>
        <w:t>and</w:t>
      </w:r>
      <w:r w:rsidRPr="004D3C66">
        <w:rPr>
          <w:rStyle w:val="StyleUnderline"/>
        </w:rPr>
        <w:t xml:space="preserve"> the </w:t>
      </w:r>
      <w:r w:rsidRPr="007723A5">
        <w:rPr>
          <w:rStyle w:val="Emphasis"/>
          <w:highlight w:val="green"/>
        </w:rPr>
        <w:t>society</w:t>
      </w:r>
      <w:r w:rsidRPr="004D3C66">
        <w:rPr>
          <w:rStyle w:val="StyleUnderline"/>
        </w:rPr>
        <w:t xml:space="preserve"> on the other.</w:t>
      </w:r>
      <w:r w:rsidRPr="00507300">
        <w:rPr>
          <w:sz w:val="16"/>
        </w:rPr>
        <w:t xml:space="preserve"> Many of us have tried to do this (see, for example, Kochan, 2005), but </w:t>
      </w:r>
      <w:r w:rsidRPr="007723A5">
        <w:rPr>
          <w:rStyle w:val="StyleUnderline"/>
          <w:highlight w:val="green"/>
        </w:rPr>
        <w:t xml:space="preserve">the </w:t>
      </w:r>
      <w:r w:rsidRPr="007723A5">
        <w:rPr>
          <w:rStyle w:val="Emphasis"/>
          <w:highlight w:val="green"/>
        </w:rPr>
        <w:t>tools</w:t>
      </w:r>
      <w:r w:rsidRPr="007723A5">
        <w:rPr>
          <w:rStyle w:val="StyleUnderline"/>
          <w:highlight w:val="green"/>
        </w:rPr>
        <w:t xml:space="preserve"> which </w:t>
      </w:r>
      <w:r w:rsidRPr="007723A5">
        <w:rPr>
          <w:rStyle w:val="Emphasis"/>
          <w:highlight w:val="green"/>
        </w:rPr>
        <w:t>helped</w:t>
      </w:r>
      <w:r w:rsidRPr="007723A5">
        <w:rPr>
          <w:rStyle w:val="StyleUnderline"/>
          <w:highlight w:val="green"/>
        </w:rPr>
        <w:t xml:space="preserve"> us to understand</w:t>
      </w:r>
      <w:r w:rsidRPr="004D3C66">
        <w:rPr>
          <w:rStyle w:val="StyleUnderline"/>
        </w:rPr>
        <w:t xml:space="preserve"> </w:t>
      </w:r>
      <w:r w:rsidRPr="007723A5">
        <w:rPr>
          <w:rStyle w:val="Emphasis"/>
          <w:highlight w:val="green"/>
        </w:rPr>
        <w:t>c</w:t>
      </w:r>
      <w:r w:rsidRPr="004D3C66">
        <w:rPr>
          <w:rStyle w:val="StyleUnderline"/>
        </w:rPr>
        <w:t xml:space="preserve">ollective </w:t>
      </w:r>
      <w:r w:rsidRPr="007723A5">
        <w:rPr>
          <w:rStyle w:val="Emphasis"/>
          <w:highlight w:val="green"/>
        </w:rPr>
        <w:t>b</w:t>
      </w:r>
      <w:r w:rsidRPr="004D3C66">
        <w:rPr>
          <w:rStyle w:val="StyleUnderline"/>
        </w:rPr>
        <w:t xml:space="preserve">argaining </w:t>
      </w:r>
      <w:r w:rsidRPr="007723A5">
        <w:rPr>
          <w:rStyle w:val="StyleUnderline"/>
          <w:highlight w:val="green"/>
        </w:rPr>
        <w:t xml:space="preserve">are </w:t>
      </w:r>
      <w:r w:rsidRPr="007723A5">
        <w:rPr>
          <w:rStyle w:val="Emphasis"/>
          <w:highlight w:val="green"/>
        </w:rPr>
        <w:t>not</w:t>
      </w:r>
      <w:r w:rsidRPr="007723A5">
        <w:rPr>
          <w:sz w:val="16"/>
          <w:szCs w:val="16"/>
        </w:rPr>
        <w:t xml:space="preserve"> really </w:t>
      </w:r>
      <w:r w:rsidRPr="007723A5">
        <w:rPr>
          <w:rStyle w:val="Emphasis"/>
          <w:highlight w:val="green"/>
        </w:rPr>
        <w:t>adequate</w:t>
      </w:r>
      <w:r w:rsidRPr="007723A5">
        <w:rPr>
          <w:rStyle w:val="StyleUnderline"/>
        </w:rPr>
        <w:t xml:space="preserve"> to </w:t>
      </w:r>
      <w:r w:rsidRPr="007723A5">
        <w:rPr>
          <w:rStyle w:val="Emphasis"/>
        </w:rPr>
        <w:t>this task</w:t>
      </w:r>
      <w:r w:rsidRPr="004D3C66">
        <w:rPr>
          <w:rStyle w:val="StyleUnderline"/>
        </w:rPr>
        <w:t xml:space="preserve">. Indeed, </w:t>
      </w:r>
      <w:r w:rsidRPr="007723A5">
        <w:rPr>
          <w:rStyle w:val="StyleUnderline"/>
          <w:highlight w:val="green"/>
        </w:rPr>
        <w:t xml:space="preserve">one has to wonder whether they have </w:t>
      </w:r>
      <w:r w:rsidRPr="007723A5">
        <w:rPr>
          <w:rStyle w:val="Emphasis"/>
          <w:highlight w:val="green"/>
        </w:rPr>
        <w:t>any relevance at all</w:t>
      </w:r>
      <w:r w:rsidRPr="007723A5">
        <w:rPr>
          <w:rStyle w:val="StyleUnderline"/>
          <w:highlight w:val="green"/>
        </w:rPr>
        <w:t xml:space="preserve"> to the </w:t>
      </w:r>
      <w:r w:rsidRPr="007723A5">
        <w:rPr>
          <w:rStyle w:val="Emphasis"/>
          <w:highlight w:val="green"/>
        </w:rPr>
        <w:t>inner workings</w:t>
      </w:r>
      <w:r w:rsidRPr="007723A5">
        <w:rPr>
          <w:rStyle w:val="StyleUnderline"/>
          <w:highlight w:val="green"/>
        </w:rPr>
        <w:t xml:space="preserve"> of the </w:t>
      </w:r>
      <w:r w:rsidRPr="007723A5">
        <w:rPr>
          <w:rStyle w:val="Emphasis"/>
          <w:highlight w:val="green"/>
        </w:rPr>
        <w:t>two realms</w:t>
      </w:r>
      <w:r w:rsidRPr="007723A5">
        <w:rPr>
          <w:rStyle w:val="StyleUnderline"/>
          <w:highlight w:val="green"/>
        </w:rPr>
        <w:t xml:space="preserve"> whose </w:t>
      </w:r>
      <w:r w:rsidRPr="007723A5">
        <w:rPr>
          <w:rStyle w:val="Emphasis"/>
          <w:highlight w:val="green"/>
        </w:rPr>
        <w:t>intersection</w:t>
      </w:r>
      <w:r w:rsidRPr="007723A5">
        <w:rPr>
          <w:rStyle w:val="StyleUnderline"/>
          <w:highlight w:val="green"/>
        </w:rPr>
        <w:t xml:space="preserve"> was once </w:t>
      </w:r>
      <w:r w:rsidRPr="007723A5">
        <w:rPr>
          <w:rStyle w:val="Emphasis"/>
          <w:highlight w:val="green"/>
        </w:rPr>
        <w:t>their domain of study</w:t>
      </w:r>
      <w:r w:rsidRPr="007723A5">
        <w:rPr>
          <w:rStyle w:val="StyleUnderline"/>
          <w:highlight w:val="green"/>
        </w:rPr>
        <w:t>.</w:t>
      </w:r>
    </w:p>
    <w:p w14:paraId="0D3AE014" w14:textId="77777777" w:rsidR="003140AA" w:rsidRPr="004D3C66" w:rsidRDefault="003140AA" w:rsidP="003140AA">
      <w:pPr>
        <w:rPr>
          <w:rStyle w:val="StyleUnderline"/>
        </w:rPr>
      </w:pPr>
      <w:r w:rsidRPr="00507300">
        <w:rPr>
          <w:sz w:val="16"/>
        </w:rPr>
        <w:t xml:space="preserve">Some </w:t>
      </w:r>
      <w:r w:rsidRPr="004D3C66">
        <w:rPr>
          <w:rStyle w:val="Emphasis"/>
        </w:rPr>
        <w:t>questions</w:t>
      </w:r>
      <w:r w:rsidRPr="004D3C66">
        <w:rPr>
          <w:rStyle w:val="StyleUnderline"/>
        </w:rPr>
        <w:t xml:space="preserve"> to </w:t>
      </w:r>
      <w:r w:rsidRPr="004D3C66">
        <w:rPr>
          <w:rStyle w:val="Emphasis"/>
        </w:rPr>
        <w:t>consider</w:t>
      </w:r>
      <w:r w:rsidRPr="004D3C66">
        <w:rPr>
          <w:rStyle w:val="StyleUnderline"/>
        </w:rPr>
        <w:t xml:space="preserve"> in the realm</w:t>
      </w:r>
      <w:r w:rsidRPr="00507300">
        <w:rPr>
          <w:sz w:val="16"/>
        </w:rPr>
        <w:t xml:space="preserve"> of public policy: Is the enterprise or the establishment an institution to which one can attach employment rights or are they merely ephemeral sites of production? If one cannot attach employment rights to them or make them responsible for working conditions, is there some economic unit which can be made responsible for the terms and conditions of employment? What is a living wage in a family where at least two members are more or less permanently attached to the labor force? Indeed, is the family the right unit to think about in terms of income adequacy? Can you force the family or the firm to be responsible socially or economically for the people associated with it? These </w:t>
      </w:r>
      <w:r w:rsidRPr="007723A5">
        <w:rPr>
          <w:rStyle w:val="Emphasis"/>
          <w:highlight w:val="green"/>
        </w:rPr>
        <w:t>policy</w:t>
      </w:r>
      <w:r w:rsidRPr="007723A5">
        <w:rPr>
          <w:rStyle w:val="StyleUnderline"/>
          <w:highlight w:val="green"/>
        </w:rPr>
        <w:t xml:space="preserve"> questions lead to </w:t>
      </w:r>
      <w:r w:rsidRPr="007723A5">
        <w:rPr>
          <w:rStyle w:val="Emphasis"/>
          <w:highlight w:val="green"/>
        </w:rPr>
        <w:t>parallel</w:t>
      </w:r>
      <w:r w:rsidRPr="007723A5">
        <w:rPr>
          <w:rStyle w:val="StyleUnderline"/>
          <w:highlight w:val="green"/>
        </w:rPr>
        <w:t xml:space="preserve"> questions in</w:t>
      </w:r>
      <w:r w:rsidRPr="004D3C66">
        <w:rPr>
          <w:rStyle w:val="StyleUnderline"/>
        </w:rPr>
        <w:t xml:space="preserve"> terms of</w:t>
      </w:r>
      <w:r>
        <w:rPr>
          <w:rStyle w:val="StyleUnderline"/>
        </w:rPr>
        <w:t xml:space="preserve"> </w:t>
      </w:r>
      <w:r w:rsidRPr="007723A5">
        <w:rPr>
          <w:rStyle w:val="Emphasis"/>
          <w:highlight w:val="green"/>
        </w:rPr>
        <w:t>scholarship</w:t>
      </w:r>
      <w:r w:rsidRPr="007723A5">
        <w:rPr>
          <w:rStyle w:val="StyleUnderline"/>
          <w:highlight w:val="green"/>
        </w:rPr>
        <w:t xml:space="preserve">: </w:t>
      </w:r>
      <w:r w:rsidRPr="007723A5">
        <w:rPr>
          <w:rStyle w:val="Emphasis"/>
          <w:highlight w:val="green"/>
        </w:rPr>
        <w:t>Should we be studying</w:t>
      </w:r>
      <w:r w:rsidRPr="007723A5">
        <w:rPr>
          <w:rStyle w:val="StyleUnderline"/>
          <w:highlight w:val="green"/>
        </w:rPr>
        <w:t xml:space="preserve"> the </w:t>
      </w:r>
      <w:r w:rsidRPr="007723A5">
        <w:rPr>
          <w:rStyle w:val="Emphasis"/>
          <w:highlight w:val="green"/>
        </w:rPr>
        <w:t>firm</w:t>
      </w:r>
      <w:r w:rsidRPr="00507300">
        <w:rPr>
          <w:sz w:val="16"/>
        </w:rPr>
        <w:t xml:space="preserve"> or the family </w:t>
      </w:r>
      <w:r w:rsidRPr="007723A5">
        <w:rPr>
          <w:rStyle w:val="StyleUnderline"/>
          <w:highlight w:val="green"/>
        </w:rPr>
        <w:t xml:space="preserve">at </w:t>
      </w:r>
      <w:r w:rsidRPr="007723A5">
        <w:rPr>
          <w:rStyle w:val="Emphasis"/>
          <w:highlight w:val="green"/>
        </w:rPr>
        <w:t>all</w:t>
      </w:r>
      <w:r w:rsidRPr="007723A5">
        <w:rPr>
          <w:rStyle w:val="StyleUnderline"/>
          <w:highlight w:val="green"/>
        </w:rPr>
        <w:t xml:space="preserve">? Is there some </w:t>
      </w:r>
      <w:r w:rsidRPr="007723A5">
        <w:rPr>
          <w:rStyle w:val="Emphasis"/>
          <w:highlight w:val="green"/>
        </w:rPr>
        <w:t>other</w:t>
      </w:r>
      <w:r>
        <w:rPr>
          <w:rStyle w:val="StyleUnderline"/>
        </w:rPr>
        <w:t xml:space="preserve"> </w:t>
      </w:r>
      <w:r w:rsidRPr="004D3C66">
        <w:rPr>
          <w:rStyle w:val="StyleUnderline"/>
        </w:rPr>
        <w:t xml:space="preserve">institution or </w:t>
      </w:r>
      <w:r w:rsidRPr="007723A5">
        <w:rPr>
          <w:rStyle w:val="Emphasis"/>
          <w:highlight w:val="green"/>
        </w:rPr>
        <w:t>constellation</w:t>
      </w:r>
      <w:r w:rsidRPr="004D3C66">
        <w:rPr>
          <w:rStyle w:val="StyleUnderline"/>
        </w:rPr>
        <w:t xml:space="preserve"> of institutions </w:t>
      </w:r>
      <w:r w:rsidRPr="007723A5">
        <w:rPr>
          <w:rStyle w:val="StyleUnderline"/>
          <w:highlight w:val="green"/>
        </w:rPr>
        <w:t xml:space="preserve">which we ought to </w:t>
      </w:r>
      <w:r w:rsidRPr="007723A5">
        <w:rPr>
          <w:rStyle w:val="Emphasis"/>
          <w:highlight w:val="green"/>
        </w:rPr>
        <w:t>take as our unit of analysis</w:t>
      </w:r>
      <w:r w:rsidRPr="007723A5">
        <w:rPr>
          <w:rStyle w:val="StyleUnderline"/>
          <w:highlight w:val="green"/>
        </w:rPr>
        <w:t>?</w:t>
      </w:r>
    </w:p>
    <w:p w14:paraId="26B30974" w14:textId="77777777" w:rsidR="003140AA" w:rsidRPr="00507300" w:rsidRDefault="003140AA" w:rsidP="003140AA">
      <w:pPr>
        <w:rPr>
          <w:sz w:val="16"/>
        </w:rPr>
      </w:pPr>
      <w:r w:rsidRPr="00507300">
        <w:rPr>
          <w:sz w:val="16"/>
        </w:rPr>
        <w:t>The Marxist Alternative</w:t>
      </w:r>
    </w:p>
    <w:p w14:paraId="3D7E64BB" w14:textId="77777777" w:rsidR="003140AA" w:rsidRPr="00507300" w:rsidRDefault="003140AA" w:rsidP="003140AA">
      <w:pPr>
        <w:rPr>
          <w:sz w:val="16"/>
        </w:rPr>
      </w:pPr>
      <w:r w:rsidRPr="00507300">
        <w:rPr>
          <w:sz w:val="16"/>
        </w:rPr>
        <w:t>The second factor which seems relevant in understanding the decline of industrial relations is Marxism: the role which Marxism played in the emergence of the discipline in the first place and now the way in which it too has declined as an intellectual enterprise. Indeed, I find it hard not to see the fate of the two intellectual endeavors as intertwined. From the late nineteenth until the late twentieth centuries, industrial society was faced with a problem that was euphemistically called industrial peace. Industrial peace, or rather the lack thereof, became a persistent feature which could not be made to go away and posed a continuing threat of anarchy, if not revolution. The dominant social science theories, particularly standard economics, were unable to recognize the problem let alone address it—the forces which generated it had no place within their conceptual framework. The instinctive response was to suppress the proximate cause, trade unions, as one would repeal a tariff that impeded free trade, or break up a monopoly that dampened competition, a prescription which in the case of unions only aggravated the problem. Marxism offered a conceptual tool kit for thinking about these issues, but at the price of an ideology of revolution.</w:t>
      </w:r>
    </w:p>
    <w:p w14:paraId="34EB3F9D" w14:textId="77777777" w:rsidR="003140AA" w:rsidRPr="00507300" w:rsidRDefault="003140AA" w:rsidP="003140AA">
      <w:pPr>
        <w:rPr>
          <w:sz w:val="16"/>
        </w:rPr>
      </w:pPr>
      <w:r w:rsidRPr="00507300">
        <w:rPr>
          <w:sz w:val="16"/>
        </w:rPr>
        <w:t>Industrial relations offered an alternative. It recognized the problem of industrial peace as being central in the formulation of economic policy and provided a vocabulary for talking about it and a conceptual framework for thinking about it that seemed to avoid the Marxist outcome. The collapse of the Soviet Empire, and the threat it posed, has obviously undermined the appeal of Marxism and with it the perceived need for and attraction of the alternative which industrial relations offered. In the United States, the decline of strike activity has obviously diminished the need as well—although the protests in France and Greece in 2010-2011 suggest that this is not universally true. But, in understanding the decline of industrial relations as a scholarly endeavor, the more important development is that the emergence of post-industrial society has undermined the intellectual credibility of Marxism in much the same way it has undermined the credibility of industrial relations.</w:t>
      </w:r>
    </w:p>
    <w:p w14:paraId="3FF4302B" w14:textId="77777777" w:rsidR="003140AA" w:rsidRPr="00507300" w:rsidRDefault="003140AA" w:rsidP="003140AA">
      <w:pPr>
        <w:rPr>
          <w:sz w:val="16"/>
        </w:rPr>
      </w:pPr>
      <w:r w:rsidRPr="00507300">
        <w:rPr>
          <w:sz w:val="16"/>
        </w:rPr>
        <w:t>Just how much so was driven home to me in a very personal way by my cousin when he called several years ago to ask me if I would like to look through my grandfather’s papers, which he had inherited, before he donated them to the New York Public Library. My grandfather was manager of the Jewish Daily Forward, a Yiddish 6 language newspaper which up until the 1950’s had a daily circulation of over 150,000 and was published simultaneously in New York, Chicago and on the West Coast. And I did indeed think it would be interesting to look through them. It actually was not quite as interesting as I had anticipated. My grandfather, who was born in Russia and came to the States as an adolescent, was a Menshevik, a term evoked almost daily with multiple meanings in my parents’ household, but which my own children would not recognize at all. The Forward was a socialist newspaper, a key organ of the Jewish socialist movement, but by the 1950’s Yiddish was a dying language and the socialist movement had been progressively absorbed into the Democratic Party to the point where it really no longer had an independent existence. There is a sense in which Marxism had died in the U.S. long before the demise of the Soviet Empire or the coming of post-industrial society.</w:t>
      </w:r>
    </w:p>
    <w:p w14:paraId="15E8BC10" w14:textId="77777777" w:rsidR="003140AA" w:rsidRPr="00507300" w:rsidRDefault="003140AA" w:rsidP="003140AA">
      <w:pPr>
        <w:rPr>
          <w:sz w:val="16"/>
        </w:rPr>
      </w:pPr>
      <w:r w:rsidRPr="00507300">
        <w:rPr>
          <w:sz w:val="16"/>
        </w:rPr>
        <w:t>Most of my grandfather’s papers consisted of “orations” he had prepared for the funerals of old comrades—in fact they were really all variations of the same speech. I can remember hearing it when I went with him to one of these funerals. But among the papers was something I had never heard him talk about before, a pamphlet called the Conditions of Jews in Poland (Kahn, c. 1935). It was a report of a mission he led for the Joint Distribution Committee that had been sent to Poland in the early thirties to review the programs that the organization ran there. The JDC was originally founded to help Jewish refugees in Europe in World War I, but it then expanded its mission to help Jews more generally (really I suppose poor Jews, but in those days most Jews were poor).</w:t>
      </w:r>
    </w:p>
    <w:p w14:paraId="1C836E82" w14:textId="77777777" w:rsidR="003140AA" w:rsidRPr="00507300" w:rsidRDefault="003140AA" w:rsidP="003140AA">
      <w:pPr>
        <w:rPr>
          <w:sz w:val="16"/>
        </w:rPr>
      </w:pPr>
      <w:r w:rsidRPr="00507300">
        <w:rPr>
          <w:sz w:val="16"/>
        </w:rPr>
        <w:t>The pamphlet started from the proposition that the social identity that really mattered was class. It took pains to point out that the brutal anti-Semitism to which the Jews were subject in Poland in that period was the product of bourgeois efforts to divide the working class, and the Polish workers themselves opposed the violence committed in their name. My grandfather had very little sympathy for Zionism. Emigration to Palestine (or the U.S. for that matter) wouldn’t hurt he argued; it would relieve some of the population pressure, but there were so many Jews in Poland and their condition was so bad that emigration could never be enough to solve the problem. The real solution had to be found in Poland itself. Such a solution required that Jews move out of agriculture and commerce, which belonged to the historical past, and into manufacturing which represented the future. In this, he clearly had a Marxian vision of the historical trajectory 7 of the system. The JDC-financed programs in Poland were primarily aimed at helping the Jews to do this through education and training. Another startling feature of the pamphlet was the range of programs, which actually went considerably beyond training and education for manufacturing and included virtually everything that has been invented to address poverty and employment and training beginning, or at least I thought beginning, with President Johnson’s Great Society in the 1960s, and including a program which sounded remarkably like the Grameen Bank.</w:t>
      </w:r>
    </w:p>
    <w:p w14:paraId="793329A5" w14:textId="77777777" w:rsidR="003140AA" w:rsidRPr="00507300" w:rsidRDefault="003140AA" w:rsidP="003140AA">
      <w:pPr>
        <w:rPr>
          <w:sz w:val="16"/>
        </w:rPr>
      </w:pPr>
      <w:r w:rsidRPr="00507300">
        <w:rPr>
          <w:sz w:val="16"/>
        </w:rPr>
        <w:t>In some ways, the lessons about contemporary society which I drew from the reading of my grandfather’s pamphlet are not very different from the lessons about industrial relations; neither conceptual framework seems very relevant today. Even my grandfather gave up his class-based orientation in the postwar period, at least by enough to make Jewish identity as expressed through the State of Israel a major political commitment. In a way it had already replaced manufacturing, which as a solution to the problems of the Jews now seems completely irrelevant. I am not sure what lessons to draw from the fact that in 2010 we still seem committed to the same range of programs for fighting poverty as the JDC used in the 1930’s; perhaps it suggests that our understanding of poverty is as irrelevant to the real problem of poverty in contemporary society as our understanding of industrial relations.</w:t>
      </w:r>
    </w:p>
    <w:p w14:paraId="3AD19687" w14:textId="77777777" w:rsidR="003140AA" w:rsidRPr="00507300" w:rsidRDefault="003140AA" w:rsidP="003140AA">
      <w:pPr>
        <w:rPr>
          <w:sz w:val="16"/>
        </w:rPr>
      </w:pPr>
      <w:r w:rsidRPr="00507300">
        <w:rPr>
          <w:sz w:val="16"/>
        </w:rPr>
        <w:t>But while Marxism seems no more able to capture the reality of post-industrial society than industrial relations, the way in which it fails in this regard is very different. Marx actually predicted the fusion of the social and economic realms which seems to undermine the construction around which industrial relations was built (he predicted the decline of the family as well). But the impact of these changes has not worked out as he foresaw; rather than economic identities coming to dominate social identities, it is more like the other way around. As the employments of women have become more and more like those of men, it has increased women’s identity as women and led them to pursue a feminist agenda; it has not led women to make common cause in the workplace with men. Post-industrial employment opportunities have become if anything more differentiated by the technological trajectory, not as Marx predicted less so. The differences suggest that industrial relations is a good deal more than a tamed version of Marxism. And Marx would seem to provide a more promising starting point for figuring 8 out where we went wrong. Marx did not focus, as industrial relations did, upon the intersection of the social and the economic, but actually tried to get inside and understand the dynamics within each realm. That, it would seem, is where we need to go as well; we could begin by trying to understand the errors to which the Marxist framework led and to identify the analytical weakness which led it to make them. This presumably would be a very different critique from that which industrial relations theorists made in the 1930’s and the immediate post-World War II decades when the field was at its apogee.</w:t>
      </w:r>
    </w:p>
    <w:p w14:paraId="15888EFD" w14:textId="77777777" w:rsidR="003140AA" w:rsidRPr="00507300" w:rsidRDefault="003140AA" w:rsidP="003140AA">
      <w:pPr>
        <w:rPr>
          <w:sz w:val="16"/>
        </w:rPr>
      </w:pPr>
      <w:r w:rsidRPr="00507300">
        <w:rPr>
          <w:sz w:val="16"/>
        </w:rPr>
        <w:t>The Economic Crisis</w:t>
      </w:r>
    </w:p>
    <w:p w14:paraId="32E24080" w14:textId="77777777" w:rsidR="003140AA" w:rsidRPr="004D3C66" w:rsidRDefault="003140AA" w:rsidP="003140AA">
      <w:pPr>
        <w:rPr>
          <w:rStyle w:val="StyleUnderline"/>
        </w:rPr>
      </w:pPr>
      <w:r w:rsidRPr="00507300">
        <w:rPr>
          <w:sz w:val="16"/>
        </w:rPr>
        <w:t xml:space="preserve">Finally, the economic crisis: The crisis is to be sure a moving target, especially after the resounding defeat of President Obama’s party in the 2010 mid-term congressional elections, but however elusive a target it is proving to be, it is one which promises to have a decisive impact on industrial relations, both as a practical endeavor and as a scholarly enterprise. We do know, moreover, what the run up to the crisis was like. </w:t>
      </w:r>
      <w:r w:rsidRPr="004D3C66">
        <w:rPr>
          <w:rStyle w:val="StyleUnderline"/>
        </w:rPr>
        <w:t>In the thirty years leading up 2008, social and economic policy had been conceived</w:t>
      </w:r>
      <w:r>
        <w:rPr>
          <w:rStyle w:val="StyleUnderline"/>
        </w:rPr>
        <w:t xml:space="preserve"> </w:t>
      </w:r>
      <w:r w:rsidRPr="004D3C66">
        <w:rPr>
          <w:rStyle w:val="StyleUnderline"/>
        </w:rPr>
        <w:t xml:space="preserve">within </w:t>
      </w:r>
      <w:r w:rsidRPr="007723A5">
        <w:rPr>
          <w:rStyle w:val="StyleUnderline"/>
          <w:highlight w:val="green"/>
        </w:rPr>
        <w:t xml:space="preserve">a </w:t>
      </w:r>
      <w:r w:rsidRPr="007723A5">
        <w:rPr>
          <w:rStyle w:val="Emphasis"/>
          <w:highlight w:val="green"/>
        </w:rPr>
        <w:t>neoliberal conceptual frame</w:t>
      </w:r>
      <w:r w:rsidRPr="007723A5">
        <w:rPr>
          <w:rStyle w:val="Emphasis"/>
        </w:rPr>
        <w:t>work</w:t>
      </w:r>
      <w:r w:rsidRPr="004D3C66">
        <w:rPr>
          <w:rStyle w:val="StyleUnderline"/>
        </w:rPr>
        <w:t xml:space="preserve">. The framework </w:t>
      </w:r>
      <w:r w:rsidRPr="007723A5">
        <w:rPr>
          <w:rStyle w:val="StyleUnderline"/>
          <w:highlight w:val="green"/>
        </w:rPr>
        <w:t xml:space="preserve">has </w:t>
      </w:r>
      <w:r w:rsidRPr="007723A5">
        <w:rPr>
          <w:rStyle w:val="Emphasis"/>
          <w:highlight w:val="green"/>
        </w:rPr>
        <w:t>two key elements:</w:t>
      </w:r>
      <w:r w:rsidRPr="007723A5">
        <w:rPr>
          <w:rStyle w:val="StyleUnderline"/>
          <w:highlight w:val="green"/>
        </w:rPr>
        <w:t xml:space="preserve"> one is a </w:t>
      </w:r>
      <w:r w:rsidRPr="007723A5">
        <w:rPr>
          <w:rStyle w:val="Emphasis"/>
          <w:highlight w:val="green"/>
        </w:rPr>
        <w:t>theory of</w:t>
      </w:r>
      <w:r w:rsidRPr="004D3C66">
        <w:rPr>
          <w:rStyle w:val="Emphasis"/>
        </w:rPr>
        <w:t xml:space="preserve"> human </w:t>
      </w:r>
      <w:r w:rsidRPr="007723A5">
        <w:rPr>
          <w:rStyle w:val="Emphasis"/>
          <w:highlight w:val="green"/>
        </w:rPr>
        <w:t>motivation</w:t>
      </w:r>
      <w:r w:rsidRPr="007723A5">
        <w:rPr>
          <w:rStyle w:val="StyleUnderline"/>
          <w:highlight w:val="green"/>
        </w:rPr>
        <w:t xml:space="preserve"> which places </w:t>
      </w:r>
      <w:r w:rsidRPr="007723A5">
        <w:rPr>
          <w:rStyle w:val="Emphasis"/>
          <w:highlight w:val="green"/>
        </w:rPr>
        <w:t>exclusive</w:t>
      </w:r>
      <w:r w:rsidRPr="007723A5">
        <w:rPr>
          <w:rStyle w:val="StyleUnderline"/>
          <w:highlight w:val="green"/>
        </w:rPr>
        <w:t xml:space="preserve"> emphasis on</w:t>
      </w:r>
      <w:r w:rsidRPr="004D3C66">
        <w:rPr>
          <w:rStyle w:val="StyleUnderline"/>
        </w:rPr>
        <w:t xml:space="preserve"> individual </w:t>
      </w:r>
      <w:r w:rsidRPr="007723A5">
        <w:rPr>
          <w:rStyle w:val="Emphasis"/>
          <w:highlight w:val="green"/>
        </w:rPr>
        <w:t>monetary</w:t>
      </w:r>
      <w:r w:rsidRPr="007723A5">
        <w:rPr>
          <w:rStyle w:val="StyleUnderline"/>
          <w:highlight w:val="green"/>
        </w:rPr>
        <w:t xml:space="preserve"> incentives; the other is the </w:t>
      </w:r>
      <w:r w:rsidRPr="007723A5">
        <w:rPr>
          <w:rStyle w:val="Emphasis"/>
          <w:highlight w:val="green"/>
        </w:rPr>
        <w:t>competitive market</w:t>
      </w:r>
      <w:r w:rsidRPr="007723A5">
        <w:rPr>
          <w:rStyle w:val="StyleUnderline"/>
          <w:highlight w:val="green"/>
        </w:rPr>
        <w:t xml:space="preserve"> as</w:t>
      </w:r>
      <w:r w:rsidRPr="004D3C66">
        <w:rPr>
          <w:rStyle w:val="StyleUnderline"/>
        </w:rPr>
        <w:t xml:space="preserve"> a </w:t>
      </w:r>
      <w:r w:rsidRPr="007723A5">
        <w:rPr>
          <w:rStyle w:val="Emphasis"/>
          <w:highlight w:val="green"/>
        </w:rPr>
        <w:t>template</w:t>
      </w:r>
      <w:r w:rsidRPr="007723A5">
        <w:rPr>
          <w:rStyle w:val="StyleUnderline"/>
          <w:highlight w:val="green"/>
        </w:rPr>
        <w:t xml:space="preserve"> for </w:t>
      </w:r>
      <w:r w:rsidRPr="007723A5">
        <w:rPr>
          <w:rStyle w:val="Emphasis"/>
          <w:highlight w:val="green"/>
        </w:rPr>
        <w:t>social and economic organization</w:t>
      </w:r>
      <w:r w:rsidRPr="007723A5">
        <w:rPr>
          <w:rStyle w:val="StyleUnderline"/>
          <w:highlight w:val="green"/>
        </w:rPr>
        <w:t>. This</w:t>
      </w:r>
      <w:r w:rsidRPr="00507300">
        <w:rPr>
          <w:sz w:val="16"/>
        </w:rPr>
        <w:t xml:space="preserve"> was precisely the </w:t>
      </w:r>
      <w:r w:rsidRPr="007723A5">
        <w:rPr>
          <w:rStyle w:val="StyleUnderline"/>
          <w:highlight w:val="green"/>
        </w:rPr>
        <w:t>framework</w:t>
      </w:r>
      <w:r w:rsidRPr="00507300">
        <w:rPr>
          <w:sz w:val="16"/>
        </w:rPr>
        <w:t xml:space="preserve"> which </w:t>
      </w:r>
      <w:r w:rsidRPr="007723A5">
        <w:rPr>
          <w:rStyle w:val="Emphasis"/>
          <w:highlight w:val="green"/>
        </w:rPr>
        <w:t>precluded</w:t>
      </w:r>
      <w:r w:rsidRPr="007723A5">
        <w:rPr>
          <w:rStyle w:val="Emphasis"/>
        </w:rPr>
        <w:t xml:space="preserve"> an </w:t>
      </w:r>
      <w:r w:rsidRPr="007723A5">
        <w:rPr>
          <w:rStyle w:val="Emphasis"/>
          <w:highlight w:val="green"/>
        </w:rPr>
        <w:t>understanding</w:t>
      </w:r>
      <w:r w:rsidRPr="004D3C66">
        <w:rPr>
          <w:rStyle w:val="StyleUnderline"/>
        </w:rPr>
        <w:t xml:space="preserve"> of</w:t>
      </w:r>
      <w:r>
        <w:rPr>
          <w:rStyle w:val="StyleUnderline"/>
        </w:rPr>
        <w:t xml:space="preserve"> </w:t>
      </w:r>
      <w:r w:rsidRPr="00507300">
        <w:rPr>
          <w:sz w:val="16"/>
        </w:rPr>
        <w:t xml:space="preserve">trade </w:t>
      </w:r>
      <w:r w:rsidRPr="007723A5">
        <w:rPr>
          <w:rStyle w:val="Emphasis"/>
        </w:rPr>
        <w:t xml:space="preserve">union </w:t>
      </w:r>
      <w:r w:rsidRPr="007723A5">
        <w:rPr>
          <w:rStyle w:val="Emphasis"/>
          <w:highlight w:val="green"/>
        </w:rPr>
        <w:t>organization</w:t>
      </w:r>
      <w:r w:rsidRPr="007723A5">
        <w:rPr>
          <w:rStyle w:val="StyleUnderline"/>
          <w:highlight w:val="green"/>
        </w:rPr>
        <w:t xml:space="preserve"> and</w:t>
      </w:r>
      <w:r w:rsidRPr="004D3C66">
        <w:rPr>
          <w:rStyle w:val="StyleUnderline"/>
        </w:rPr>
        <w:t xml:space="preserve"> </w:t>
      </w:r>
      <w:r w:rsidRPr="004D3C66">
        <w:rPr>
          <w:rStyle w:val="Emphasis"/>
        </w:rPr>
        <w:t xml:space="preserve">collective </w:t>
      </w:r>
      <w:r w:rsidRPr="007723A5">
        <w:rPr>
          <w:rStyle w:val="Emphasis"/>
          <w:highlight w:val="green"/>
        </w:rPr>
        <w:t>bargaining</w:t>
      </w:r>
      <w:r w:rsidRPr="004D3C66">
        <w:rPr>
          <w:rStyle w:val="StyleUnderline"/>
        </w:rPr>
        <w:t>,</w:t>
      </w:r>
      <w:r w:rsidRPr="00507300">
        <w:rPr>
          <w:sz w:val="16"/>
        </w:rPr>
        <w:t xml:space="preserve"> and </w:t>
      </w:r>
      <w:r w:rsidRPr="004D3C66">
        <w:rPr>
          <w:rStyle w:val="StyleUnderline"/>
        </w:rPr>
        <w:t>which earlier in the century, when</w:t>
      </w:r>
      <w:r>
        <w:rPr>
          <w:rStyle w:val="StyleUnderline"/>
        </w:rPr>
        <w:t xml:space="preserve"> </w:t>
      </w:r>
      <w:r w:rsidRPr="004D3C66">
        <w:rPr>
          <w:rStyle w:val="StyleUnderline"/>
        </w:rPr>
        <w:t xml:space="preserve">these were </w:t>
      </w:r>
      <w:r w:rsidRPr="004D3C66">
        <w:rPr>
          <w:rStyle w:val="Emphasis"/>
        </w:rPr>
        <w:t>pervasive</w:t>
      </w:r>
      <w:r w:rsidRPr="004D3C66">
        <w:rPr>
          <w:rStyle w:val="StyleUnderline"/>
        </w:rPr>
        <w:t xml:space="preserve">, had </w:t>
      </w:r>
      <w:r w:rsidRPr="007723A5">
        <w:rPr>
          <w:rStyle w:val="Emphasis"/>
        </w:rPr>
        <w:t>created the space</w:t>
      </w:r>
      <w:r w:rsidRPr="004D3C66">
        <w:rPr>
          <w:rStyle w:val="StyleUnderline"/>
        </w:rPr>
        <w:t xml:space="preserve"> for </w:t>
      </w:r>
      <w:r w:rsidRPr="004D3C66">
        <w:rPr>
          <w:rStyle w:val="Emphasis"/>
        </w:rPr>
        <w:t>industrial relations</w:t>
      </w:r>
      <w:r w:rsidRPr="004D3C66">
        <w:rPr>
          <w:rStyle w:val="StyleUnderline"/>
        </w:rPr>
        <w:t>.</w:t>
      </w:r>
    </w:p>
    <w:p w14:paraId="2CD13802" w14:textId="77777777" w:rsidR="003140AA" w:rsidRPr="00507300" w:rsidRDefault="003140AA" w:rsidP="003140AA">
      <w:pPr>
        <w:rPr>
          <w:sz w:val="16"/>
        </w:rPr>
      </w:pPr>
      <w:r w:rsidRPr="007723A5">
        <w:rPr>
          <w:rStyle w:val="Emphasis"/>
          <w:highlight w:val="green"/>
        </w:rPr>
        <w:t>Conventional economics</w:t>
      </w:r>
      <w:r w:rsidRPr="007723A5">
        <w:rPr>
          <w:rStyle w:val="StyleUnderline"/>
          <w:highlight w:val="green"/>
        </w:rPr>
        <w:t xml:space="preserve"> could </w:t>
      </w:r>
      <w:r w:rsidRPr="007723A5">
        <w:rPr>
          <w:rStyle w:val="Emphasis"/>
          <w:highlight w:val="green"/>
        </w:rPr>
        <w:t>not explain</w:t>
      </w:r>
      <w:r w:rsidRPr="004D3C66">
        <w:rPr>
          <w:rStyle w:val="StyleUnderline"/>
        </w:rPr>
        <w:t xml:space="preserve"> the </w:t>
      </w:r>
      <w:r w:rsidRPr="007723A5">
        <w:rPr>
          <w:rStyle w:val="StyleUnderline"/>
          <w:highlight w:val="green"/>
        </w:rPr>
        <w:t>persistence</w:t>
      </w:r>
      <w:r w:rsidRPr="004D3C66">
        <w:rPr>
          <w:rStyle w:val="StyleUnderline"/>
        </w:rPr>
        <w:t xml:space="preserve"> of trade </w:t>
      </w:r>
      <w:r w:rsidRPr="007723A5">
        <w:rPr>
          <w:rStyle w:val="StyleUnderline"/>
        </w:rPr>
        <w:t>union organizations and strikes</w:t>
      </w:r>
      <w:r w:rsidRPr="004D3C66">
        <w:rPr>
          <w:rStyle w:val="StyleUnderline"/>
        </w:rPr>
        <w:t xml:space="preserve"> </w:t>
      </w:r>
      <w:r w:rsidRPr="007723A5">
        <w:rPr>
          <w:rStyle w:val="StyleUnderline"/>
          <w:highlight w:val="green"/>
        </w:rPr>
        <w:t>because</w:t>
      </w:r>
      <w:r w:rsidRPr="007723A5">
        <w:rPr>
          <w:rStyle w:val="StyleUnderline"/>
        </w:rPr>
        <w:t xml:space="preserve"> of the</w:t>
      </w:r>
      <w:r w:rsidRPr="004D3C66">
        <w:rPr>
          <w:rStyle w:val="StyleUnderline"/>
        </w:rPr>
        <w:t xml:space="preserve"> classic </w:t>
      </w:r>
      <w:r w:rsidRPr="004D3C66">
        <w:rPr>
          <w:rStyle w:val="Emphasis"/>
        </w:rPr>
        <w:t>free rider</w:t>
      </w:r>
      <w:r w:rsidRPr="004D3C66">
        <w:rPr>
          <w:rStyle w:val="StyleUnderline"/>
        </w:rPr>
        <w:t xml:space="preserve"> problem: </w:t>
      </w:r>
      <w:r w:rsidRPr="007723A5">
        <w:rPr>
          <w:rStyle w:val="Emphasis"/>
          <w:highlight w:val="green"/>
        </w:rPr>
        <w:t>Why</w:t>
      </w:r>
      <w:r w:rsidRPr="007723A5">
        <w:rPr>
          <w:rStyle w:val="StyleUnderline"/>
          <w:highlight w:val="green"/>
        </w:rPr>
        <w:t xml:space="preserve"> should </w:t>
      </w:r>
      <w:r w:rsidRPr="007723A5">
        <w:rPr>
          <w:rStyle w:val="Emphasis"/>
          <w:highlight w:val="green"/>
        </w:rPr>
        <w:t>individuals</w:t>
      </w:r>
      <w:r w:rsidRPr="004D3C66">
        <w:rPr>
          <w:rStyle w:val="StyleUnderline"/>
        </w:rPr>
        <w:t xml:space="preserve"> be </w:t>
      </w:r>
      <w:r w:rsidRPr="004D3C66">
        <w:rPr>
          <w:rStyle w:val="Emphasis"/>
        </w:rPr>
        <w:t>willing</w:t>
      </w:r>
      <w:r w:rsidRPr="004D3C66">
        <w:rPr>
          <w:rStyle w:val="StyleUnderline"/>
        </w:rPr>
        <w:t xml:space="preserve"> to engage in the </w:t>
      </w:r>
      <w:r w:rsidRPr="007723A5">
        <w:rPr>
          <w:rStyle w:val="StyleUnderline"/>
          <w:highlight w:val="green"/>
        </w:rPr>
        <w:t>risk</w:t>
      </w:r>
      <w:r w:rsidRPr="004D3C66">
        <w:rPr>
          <w:rStyle w:val="StyleUnderline"/>
        </w:rPr>
        <w:t xml:space="preserve">y activities of </w:t>
      </w:r>
      <w:r w:rsidRPr="007723A5">
        <w:rPr>
          <w:rStyle w:val="StyleUnderline"/>
          <w:highlight w:val="green"/>
        </w:rPr>
        <w:t>union membership</w:t>
      </w:r>
      <w:r w:rsidRPr="004D3C66">
        <w:rPr>
          <w:rStyle w:val="StyleUnderline"/>
        </w:rPr>
        <w:t xml:space="preserve"> and strike</w:t>
      </w:r>
      <w:r>
        <w:rPr>
          <w:rStyle w:val="StyleUnderline"/>
        </w:rPr>
        <w:t xml:space="preserve"> </w:t>
      </w:r>
      <w:r w:rsidRPr="007723A5">
        <w:rPr>
          <w:rStyle w:val="StyleUnderline"/>
          <w:highlight w:val="green"/>
        </w:rPr>
        <w:t>when they could have the benefits without</w:t>
      </w:r>
      <w:r w:rsidRPr="004D3C66">
        <w:rPr>
          <w:rStyle w:val="StyleUnderline"/>
        </w:rPr>
        <w:t xml:space="preserve"> paying </w:t>
      </w:r>
      <w:r w:rsidRPr="007723A5">
        <w:rPr>
          <w:rStyle w:val="StyleUnderline"/>
          <w:highlight w:val="green"/>
        </w:rPr>
        <w:t xml:space="preserve">the costs? And </w:t>
      </w:r>
      <w:r w:rsidRPr="007723A5">
        <w:rPr>
          <w:rStyle w:val="Emphasis"/>
          <w:highlight w:val="green"/>
        </w:rPr>
        <w:t>yet people did</w:t>
      </w:r>
      <w:r w:rsidRPr="004D3C66">
        <w:rPr>
          <w:rStyle w:val="StyleUnderline"/>
        </w:rPr>
        <w:t xml:space="preserve"> engage</w:t>
      </w:r>
      <w:r>
        <w:rPr>
          <w:rStyle w:val="StyleUnderline"/>
        </w:rPr>
        <w:t xml:space="preserve"> </w:t>
      </w:r>
      <w:r w:rsidRPr="004D3C66">
        <w:rPr>
          <w:rStyle w:val="StyleUnderline"/>
        </w:rPr>
        <w:t>in these activities at great personal risk.</w:t>
      </w:r>
      <w:r w:rsidRPr="00507300">
        <w:rPr>
          <w:sz w:val="16"/>
        </w:rPr>
        <w:t xml:space="preserve"> Hence, there was a space for a theory of human behavior which admitted a collective motivation. That space was further enhanced by the memory of the Great Depression, the embrace of Keynesian economics as a way of understanding that most salient economic event, and with it the acceptance of the contradictions between the Keynesian assumption of rigid prices and wages and the neoliberal market model in which prices and wages were the instrument of economic adjustment. As my colleague Duncan Foley once said, the contradictions were forced into the labor market, and it thus became convenient to suppose that the labor market worked in a radically different way from other markets in the economy, a way which one could believe was consistent with industrial relations even if the latter never really tried to explain what that was. </w:t>
      </w:r>
      <w:r w:rsidRPr="007723A5">
        <w:rPr>
          <w:rStyle w:val="StyleUnderline"/>
          <w:highlight w:val="green"/>
        </w:rPr>
        <w:t xml:space="preserve">As the </w:t>
      </w:r>
      <w:r w:rsidRPr="007723A5">
        <w:rPr>
          <w:rStyle w:val="Emphasis"/>
          <w:highlight w:val="green"/>
        </w:rPr>
        <w:t>Great Depression</w:t>
      </w:r>
      <w:r w:rsidRPr="007723A5">
        <w:rPr>
          <w:rStyle w:val="StyleUnderline"/>
          <w:highlight w:val="green"/>
        </w:rPr>
        <w:t xml:space="preserve"> </w:t>
      </w:r>
      <w:r w:rsidRPr="007723A5">
        <w:rPr>
          <w:rStyle w:val="Emphasis"/>
          <w:highlight w:val="green"/>
        </w:rPr>
        <w:t>receded</w:t>
      </w:r>
      <w:r w:rsidRPr="004D3C66">
        <w:rPr>
          <w:rStyle w:val="StyleUnderline"/>
        </w:rPr>
        <w:t xml:space="preserve"> from active memory,</w:t>
      </w:r>
      <w:r>
        <w:rPr>
          <w:rStyle w:val="StyleUnderline"/>
        </w:rPr>
        <w:t xml:space="preserve"> </w:t>
      </w:r>
      <w:r w:rsidRPr="007723A5">
        <w:rPr>
          <w:rStyle w:val="StyleUnderline"/>
          <w:highlight w:val="green"/>
        </w:rPr>
        <w:t>Keynesian</w:t>
      </w:r>
      <w:r w:rsidRPr="004D3C66">
        <w:rPr>
          <w:rStyle w:val="StyleUnderline"/>
        </w:rPr>
        <w:t xml:space="preserve"> </w:t>
      </w:r>
      <w:r w:rsidRPr="007723A5">
        <w:rPr>
          <w:rStyle w:val="StyleUnderline"/>
          <w:highlight w:val="green"/>
        </w:rPr>
        <w:t>economics gave way to</w:t>
      </w:r>
      <w:r w:rsidRPr="004D3C66">
        <w:rPr>
          <w:rStyle w:val="StyleUnderline"/>
        </w:rPr>
        <w:t xml:space="preserve"> much more </w:t>
      </w:r>
      <w:r w:rsidRPr="007723A5">
        <w:rPr>
          <w:rStyle w:val="Emphasis"/>
          <w:highlight w:val="green"/>
        </w:rPr>
        <w:t>orthodox economic models</w:t>
      </w:r>
      <w:r w:rsidRPr="007723A5">
        <w:rPr>
          <w:rStyle w:val="StyleUnderline"/>
          <w:highlight w:val="green"/>
        </w:rPr>
        <w:t xml:space="preserve">, and with the </w:t>
      </w:r>
      <w:r w:rsidRPr="007723A5">
        <w:rPr>
          <w:rStyle w:val="Emphasis"/>
          <w:highlight w:val="green"/>
        </w:rPr>
        <w:t>decline of</w:t>
      </w:r>
      <w:r w:rsidRPr="007723A5">
        <w:rPr>
          <w:rStyle w:val="Emphasis"/>
        </w:rPr>
        <w:t xml:space="preserve"> union </w:t>
      </w:r>
      <w:r w:rsidRPr="007723A5">
        <w:rPr>
          <w:rStyle w:val="Emphasis"/>
          <w:highlight w:val="green"/>
        </w:rPr>
        <w:t>organization</w:t>
      </w:r>
      <w:r w:rsidRPr="007723A5">
        <w:rPr>
          <w:rStyle w:val="StyleUnderline"/>
          <w:highlight w:val="green"/>
        </w:rPr>
        <w:t xml:space="preserve"> the </w:t>
      </w:r>
      <w:r w:rsidRPr="007723A5">
        <w:rPr>
          <w:rStyle w:val="Emphasis"/>
          <w:highlight w:val="green"/>
        </w:rPr>
        <w:t>intellectual space</w:t>
      </w:r>
      <w:r w:rsidRPr="007723A5">
        <w:rPr>
          <w:rStyle w:val="StyleUnderline"/>
          <w:highlight w:val="green"/>
        </w:rPr>
        <w:t xml:space="preserve"> for </w:t>
      </w:r>
      <w:r w:rsidRPr="007723A5">
        <w:rPr>
          <w:rStyle w:val="Emphasis"/>
          <w:highlight w:val="green"/>
        </w:rPr>
        <w:t>alternatives</w:t>
      </w:r>
      <w:r w:rsidRPr="007723A5">
        <w:rPr>
          <w:rStyle w:val="StyleUnderline"/>
          <w:highlight w:val="green"/>
        </w:rPr>
        <w:t xml:space="preserve"> to the </w:t>
      </w:r>
      <w:r w:rsidRPr="007723A5">
        <w:rPr>
          <w:rStyle w:val="Emphasis"/>
          <w:highlight w:val="green"/>
        </w:rPr>
        <w:t>neoliberal framework</w:t>
      </w:r>
      <w:r w:rsidRPr="007723A5">
        <w:rPr>
          <w:rStyle w:val="StyleUnderline"/>
        </w:rPr>
        <w:t xml:space="preserve"> narrowed</w:t>
      </w:r>
      <w:r w:rsidRPr="004D3C66">
        <w:rPr>
          <w:rStyle w:val="StyleUnderline"/>
        </w:rPr>
        <w:t xml:space="preserve">, indeed one could say </w:t>
      </w:r>
      <w:r w:rsidRPr="004D3C66">
        <w:rPr>
          <w:rStyle w:val="Emphasis"/>
        </w:rPr>
        <w:t xml:space="preserve">virtually </w:t>
      </w:r>
      <w:r w:rsidRPr="007723A5">
        <w:rPr>
          <w:rStyle w:val="Emphasis"/>
          <w:highlight w:val="green"/>
        </w:rPr>
        <w:t>disappeared</w:t>
      </w:r>
      <w:r w:rsidRPr="00507300">
        <w:rPr>
          <w:sz w:val="16"/>
        </w:rPr>
        <w:t>. The crisis promised to reopen that space.</w:t>
      </w:r>
    </w:p>
    <w:p w14:paraId="715E5F78" w14:textId="77777777" w:rsidR="003140AA" w:rsidRPr="00507300" w:rsidRDefault="003140AA" w:rsidP="003140AA">
      <w:pPr>
        <w:rPr>
          <w:sz w:val="16"/>
        </w:rPr>
      </w:pPr>
      <w:r w:rsidRPr="00507300">
        <w:rPr>
          <w:sz w:val="16"/>
        </w:rPr>
        <w:t>The promise of an opening was reinforced by the election of President Obama, who rode to office on a coalition of forces opposed to many of the trends which seemed to flow from the neoliberal orientation of public policy. And the crisis itself put into the hands of the new Administration the instruments for an altogether different approach to economic management. The Federal government actually took ownership of much of the financial services sector and the automobile industry. This combined with the economic stimulus package, and the government’s inherent role in education and health care (and the expansion of the Federal role in these areas through new legislation the Administration proposed) and traditional government goods and services, to give the Obama Administration direct control over half of the economy. But while policy did indeed change in several dimensions, most notably in social and environmental spending, the new Administration continued to conceive of what it was doing within the neoliberal framework. Its programs in health, education and energy/environmental policy were designed around the template of the competitive market and relied on personal incentives based on individualized monetary rewards, even in industries like health and education where the practitioners had a strong collective identity and professional ethos which might also have served to direct behavior. My point is not that the market-like incentives were wrong, but rather that they were so limited, particularly at a time when budgetary constraints (rightly or wrongly) were being stressed. To take one particularly telling example: when the teachers’ union, at considerable political cost to the leadership and after an extensive internal campaign to carry along the rank-and-file, proposed mixed (rather than purely monetary) incentives, it was dismissed as self-interested and treated 10 with ridicule. We need to recognize and build into our theories the way in which people’s identities are embedded in their professions and that they can be motivated to work to given standards not simply because they are paid to do so but because if they do not then they feel themselves a failure in their own eyes and that of their colleagues (Piore, 2010).</w:t>
      </w:r>
    </w:p>
    <w:p w14:paraId="4C816804" w14:textId="77777777" w:rsidR="003140AA" w:rsidRPr="00507300" w:rsidRDefault="003140AA" w:rsidP="003140AA">
      <w:pPr>
        <w:rPr>
          <w:sz w:val="16"/>
        </w:rPr>
      </w:pPr>
      <w:r w:rsidRPr="00507300">
        <w:rPr>
          <w:sz w:val="16"/>
        </w:rPr>
        <w:t>But the limits of the Administration’s vision are perhaps most evident in its failure to develop an incomes policy, particularly in those sectors over which it had direct control: most noticeably in terms of the political reaction, in its refusal to control bonus payments in the financial services industry. The Administration insisted on managing the assets which it had acquired so as to maximize the financial return, as if the government were no more than a private investor. Numerous proposals to limit bonuses payments in the industry were offered by its congressional allies but when they were not vetoed openly and outright by the President and his Secretary of the Treasury, they were sabotaged in one way or another in the legislative process. The President himself actually opposed the bonuses and attacked industry for offering them in several of his public appearances and press conferences, but insider accounts suggest that he viewed his own rhetoric in this regard as demagogic and winked at his aides standing in the wings even as he spoke from center stage (Alter, 2010). Thus, he seemed to endorse the trends in the U.S. income distribution of the recent decades (1976-2007) in which 58% of the growth in income went to the top one percent of the distribution (Atkinson, Piketty, and Saez, 2011). This seems particularly relevant because it contrasts so strongly with the 1960’s and 1970’s, a period when incomes throughout the distribution rose at roughly the same rate, a rate determined by gains in labor productivity (Dew-Becker and Gordon, 2005; Gordon and Dew-Becker, 2008). In that period, presidents from Kennedy and Johnson to Nixon and Carter all pursued incomes policy of one form or another which sought to limit compensation in particular industries, using economy-wide productivity gains as the standard. Those policies were fashioned by a range of economists, from Samuelson and Solow at one end of the spectrum of orthodoxy to John Dunlop and George Shultz, at the other. But the intellectual space in which such a policy was conceived – Keynesian economics for Samuelson and Solow, industrial relations for Dunlop and Shultz – has essentially disappeared. The one place where the Obama 11 Administration has departed from economic orthodoxy is in its insistence on the need for an enormous government stimulus to sustain the economy in a period of recession which followed upon a financial crisis of the magnitude of that which the country experienced in the fall of 2008. The justification for the stimulus is, however, basically empirical:</w:t>
      </w:r>
    </w:p>
    <w:p w14:paraId="1B80512C" w14:textId="77777777" w:rsidR="003140AA" w:rsidRPr="00507300" w:rsidRDefault="003140AA" w:rsidP="003140AA">
      <w:pPr>
        <w:rPr>
          <w:sz w:val="16"/>
        </w:rPr>
      </w:pPr>
      <w:r w:rsidRPr="00507300">
        <w:rPr>
          <w:sz w:val="16"/>
        </w:rPr>
        <w:t>The recovery falters in virtually every similar crisis about which we have records for the last two centuries—actually the standard reference here refers to eight centuries in its title (Reinhart and Rogoff, 2009). How one could understand the need for this conceptually in the framework of liberal economics, i.e., without a theoretical apparatus comparable to that offered by Marx or by Keynes, without, in other words, a broader conception of human motivation and without something more than the market mechanism to produce social cohesion, is another question. It is not surprising that the Administration has had such trouble articulating a justification for its policies within the political arena.</w:t>
      </w:r>
    </w:p>
    <w:p w14:paraId="24B6D828" w14:textId="77777777" w:rsidR="003140AA" w:rsidRPr="007723A5" w:rsidRDefault="003140AA" w:rsidP="003140AA">
      <w:pPr>
        <w:rPr>
          <w:u w:val="single"/>
        </w:rPr>
      </w:pPr>
      <w:r w:rsidRPr="00507300">
        <w:rPr>
          <w:sz w:val="16"/>
        </w:rPr>
        <w:t xml:space="preserve">Thus, to conclude, the crisis perhaps more than anything else underscores that </w:t>
      </w:r>
      <w:r w:rsidRPr="007723A5">
        <w:rPr>
          <w:rStyle w:val="StyleUnderline"/>
          <w:highlight w:val="green"/>
        </w:rPr>
        <w:t xml:space="preserve">the </w:t>
      </w:r>
      <w:r w:rsidRPr="007723A5">
        <w:rPr>
          <w:rStyle w:val="Emphasis"/>
          <w:highlight w:val="green"/>
        </w:rPr>
        <w:t>most pressing task</w:t>
      </w:r>
      <w:r w:rsidRPr="007723A5">
        <w:rPr>
          <w:rStyle w:val="StyleUnderline"/>
          <w:highlight w:val="green"/>
        </w:rPr>
        <w:t xml:space="preserve">, </w:t>
      </w:r>
      <w:r w:rsidRPr="007723A5">
        <w:rPr>
          <w:rStyle w:val="Emphasis"/>
          <w:highlight w:val="green"/>
        </w:rPr>
        <w:t>morally and scientifically</w:t>
      </w:r>
      <w:r w:rsidRPr="007723A5">
        <w:rPr>
          <w:rStyle w:val="StyleUnderline"/>
          <w:highlight w:val="green"/>
        </w:rPr>
        <w:t xml:space="preserve">, is to </w:t>
      </w:r>
      <w:r w:rsidRPr="007723A5">
        <w:rPr>
          <w:rStyle w:val="Emphasis"/>
          <w:highlight w:val="green"/>
        </w:rPr>
        <w:t>fashion</w:t>
      </w:r>
      <w:r w:rsidRPr="007723A5">
        <w:rPr>
          <w:rStyle w:val="StyleUnderline"/>
          <w:highlight w:val="green"/>
        </w:rPr>
        <w:t xml:space="preserve"> a</w:t>
      </w:r>
      <w:r w:rsidRPr="004D3C66">
        <w:rPr>
          <w:rStyle w:val="StyleUnderline"/>
        </w:rPr>
        <w:t xml:space="preserve"> </w:t>
      </w:r>
      <w:r w:rsidRPr="004D3C66">
        <w:rPr>
          <w:rStyle w:val="Emphasis"/>
        </w:rPr>
        <w:t xml:space="preserve">broader </w:t>
      </w:r>
      <w:r w:rsidRPr="007723A5">
        <w:rPr>
          <w:rStyle w:val="Emphasis"/>
          <w:highlight w:val="green"/>
        </w:rPr>
        <w:t>conceptual apparatus</w:t>
      </w:r>
      <w:r w:rsidRPr="007723A5">
        <w:rPr>
          <w:rStyle w:val="StyleUnderline"/>
          <w:highlight w:val="green"/>
        </w:rPr>
        <w:t xml:space="preserve"> for </w:t>
      </w:r>
      <w:r w:rsidRPr="007723A5">
        <w:rPr>
          <w:rStyle w:val="Emphasis"/>
          <w:highlight w:val="green"/>
        </w:rPr>
        <w:t>understanding human activity</w:t>
      </w:r>
      <w:r w:rsidRPr="004D3C66">
        <w:rPr>
          <w:rStyle w:val="StyleUnderline"/>
        </w:rPr>
        <w:t xml:space="preserve">, one </w:t>
      </w:r>
      <w:r w:rsidRPr="007723A5">
        <w:rPr>
          <w:rStyle w:val="StyleUnderline"/>
          <w:highlight w:val="green"/>
        </w:rPr>
        <w:t>in which</w:t>
      </w:r>
      <w:r w:rsidRPr="004D3C66">
        <w:rPr>
          <w:rStyle w:val="StyleUnderline"/>
        </w:rPr>
        <w:t xml:space="preserve">, to repeat, </w:t>
      </w:r>
      <w:r w:rsidRPr="007723A5">
        <w:rPr>
          <w:rStyle w:val="StyleUnderline"/>
          <w:highlight w:val="green"/>
        </w:rPr>
        <w:t xml:space="preserve">human beings are </w:t>
      </w:r>
      <w:r w:rsidRPr="007723A5">
        <w:rPr>
          <w:rStyle w:val="Emphasis"/>
          <w:highlight w:val="green"/>
        </w:rPr>
        <w:t>more than economic</w:t>
      </w:r>
      <w:r w:rsidRPr="004D3C66">
        <w:rPr>
          <w:rStyle w:val="Emphasis"/>
        </w:rPr>
        <w:t xml:space="preserve"> men</w:t>
      </w:r>
      <w:r w:rsidRPr="004D3C66">
        <w:rPr>
          <w:rStyle w:val="StyleUnderline"/>
        </w:rPr>
        <w:t xml:space="preserve"> </w:t>
      </w:r>
      <w:r w:rsidRPr="007723A5">
        <w:rPr>
          <w:rStyle w:val="StyleUnderline"/>
          <w:highlight w:val="green"/>
        </w:rPr>
        <w:t xml:space="preserve">and </w:t>
      </w:r>
      <w:r w:rsidRPr="007723A5">
        <w:rPr>
          <w:rStyle w:val="Emphasis"/>
          <w:highlight w:val="green"/>
        </w:rPr>
        <w:t>society</w:t>
      </w:r>
      <w:r w:rsidRPr="004D3C66">
        <w:rPr>
          <w:rStyle w:val="Emphasis"/>
        </w:rPr>
        <w:t xml:space="preserve"> is </w:t>
      </w:r>
      <w:r w:rsidRPr="007723A5">
        <w:rPr>
          <w:rStyle w:val="Emphasis"/>
          <w:highlight w:val="green"/>
        </w:rPr>
        <w:t>more than a market</w:t>
      </w:r>
      <w:r w:rsidRPr="00507300">
        <w:rPr>
          <w:sz w:val="16"/>
        </w:rPr>
        <w:t xml:space="preserve">. I think </w:t>
      </w:r>
      <w:r w:rsidRPr="004D3C66">
        <w:rPr>
          <w:rStyle w:val="StyleUnderline"/>
        </w:rPr>
        <w:t xml:space="preserve">it is basically </w:t>
      </w:r>
      <w:r w:rsidRPr="007723A5">
        <w:rPr>
          <w:rStyle w:val="StyleUnderline"/>
          <w:highlight w:val="green"/>
        </w:rPr>
        <w:t xml:space="preserve">the </w:t>
      </w:r>
      <w:r w:rsidRPr="007723A5">
        <w:rPr>
          <w:rStyle w:val="Emphasis"/>
          <w:highlight w:val="green"/>
        </w:rPr>
        <w:t>failure to build</w:t>
      </w:r>
      <w:r w:rsidRPr="007723A5">
        <w:rPr>
          <w:rStyle w:val="StyleUnderline"/>
          <w:highlight w:val="green"/>
        </w:rPr>
        <w:t xml:space="preserve"> such an </w:t>
      </w:r>
      <w:r w:rsidRPr="007723A5">
        <w:rPr>
          <w:rStyle w:val="Emphasis"/>
          <w:highlight w:val="green"/>
        </w:rPr>
        <w:t>alternative understanding</w:t>
      </w:r>
      <w:r w:rsidRPr="004D3C66">
        <w:rPr>
          <w:rStyle w:val="StyleUnderline"/>
        </w:rPr>
        <w:t xml:space="preserve"> that is </w:t>
      </w:r>
      <w:r w:rsidRPr="007723A5">
        <w:rPr>
          <w:rStyle w:val="StyleUnderline"/>
          <w:highlight w:val="green"/>
        </w:rPr>
        <w:t xml:space="preserve">the </w:t>
      </w:r>
      <w:r w:rsidRPr="007723A5">
        <w:rPr>
          <w:rStyle w:val="Emphasis"/>
          <w:highlight w:val="green"/>
        </w:rPr>
        <w:t>weakness</w:t>
      </w:r>
      <w:r w:rsidRPr="007723A5">
        <w:rPr>
          <w:rStyle w:val="StyleUnderline"/>
          <w:highlight w:val="green"/>
        </w:rPr>
        <w:t xml:space="preserve"> of industrial relations as a </w:t>
      </w:r>
      <w:r w:rsidRPr="007723A5">
        <w:rPr>
          <w:rStyle w:val="Emphasis"/>
          <w:highlight w:val="green"/>
        </w:rPr>
        <w:t>scholarly discipline</w:t>
      </w:r>
      <w:r w:rsidRPr="004D3C66">
        <w:rPr>
          <w:rStyle w:val="StyleUnderline"/>
        </w:rPr>
        <w:t xml:space="preserve">. But I want </w:t>
      </w:r>
      <w:r w:rsidRPr="004D3C66">
        <w:rPr>
          <w:rStyle w:val="Emphasis"/>
        </w:rPr>
        <w:t>also</w:t>
      </w:r>
      <w:r w:rsidRPr="004D3C66">
        <w:rPr>
          <w:rStyle w:val="StyleUnderline"/>
        </w:rPr>
        <w:t xml:space="preserve"> to emphasize that</w:t>
      </w:r>
      <w:r w:rsidRPr="00507300">
        <w:rPr>
          <w:sz w:val="16"/>
        </w:rPr>
        <w:t xml:space="preserve">, as I have argued, </w:t>
      </w:r>
      <w:r w:rsidRPr="004D3C66">
        <w:rPr>
          <w:rStyle w:val="StyleUnderline"/>
        </w:rPr>
        <w:t xml:space="preserve">the role that industrial relations played in industrial society </w:t>
      </w:r>
      <w:r w:rsidRPr="004D3C66">
        <w:rPr>
          <w:rStyle w:val="Emphasis"/>
        </w:rPr>
        <w:t>never</w:t>
      </w:r>
      <w:r w:rsidRPr="004D3C66">
        <w:rPr>
          <w:rStyle w:val="StyleUnderline"/>
        </w:rPr>
        <w:t xml:space="preserve"> required an</w:t>
      </w:r>
      <w:r>
        <w:rPr>
          <w:rStyle w:val="StyleUnderline"/>
        </w:rPr>
        <w:t xml:space="preserve"> </w:t>
      </w:r>
      <w:r w:rsidRPr="004D3C66">
        <w:rPr>
          <w:rStyle w:val="StyleUnderline"/>
        </w:rPr>
        <w:t>understanding of this kind.</w:t>
      </w:r>
      <w:r w:rsidRPr="00507300">
        <w:rPr>
          <w:sz w:val="16"/>
        </w:rPr>
        <w:t xml:space="preserve"> Indeed, as I tried to suggest, </w:t>
      </w:r>
      <w:r w:rsidRPr="004D3C66">
        <w:rPr>
          <w:rStyle w:val="StyleUnderline"/>
        </w:rPr>
        <w:t>the construction of industrial</w:t>
      </w:r>
      <w:r>
        <w:rPr>
          <w:rStyle w:val="StyleUnderline"/>
        </w:rPr>
        <w:t xml:space="preserve"> </w:t>
      </w:r>
      <w:r w:rsidRPr="004D3C66">
        <w:rPr>
          <w:rStyle w:val="StyleUnderline"/>
        </w:rPr>
        <w:t xml:space="preserve">society in which it was </w:t>
      </w:r>
      <w:r w:rsidRPr="004D3C66">
        <w:rPr>
          <w:rStyle w:val="Emphasis"/>
        </w:rPr>
        <w:t>embedded</w:t>
      </w:r>
      <w:r w:rsidRPr="004D3C66">
        <w:rPr>
          <w:rStyle w:val="StyleUnderline"/>
        </w:rPr>
        <w:t xml:space="preserve"> essentially </w:t>
      </w:r>
      <w:r w:rsidRPr="004D3C66">
        <w:rPr>
          <w:rStyle w:val="Emphasis"/>
        </w:rPr>
        <w:t>skirted</w:t>
      </w:r>
      <w:r w:rsidRPr="004D3C66">
        <w:rPr>
          <w:rStyle w:val="StyleUnderline"/>
        </w:rPr>
        <w:t xml:space="preserve"> this issue. </w:t>
      </w:r>
      <w:r w:rsidRPr="007723A5">
        <w:rPr>
          <w:rStyle w:val="Emphasis"/>
          <w:highlight w:val="green"/>
        </w:rPr>
        <w:t>Marxism</w:t>
      </w:r>
      <w:r w:rsidRPr="007723A5">
        <w:rPr>
          <w:rStyle w:val="StyleUnderline"/>
          <w:highlight w:val="green"/>
        </w:rPr>
        <w:t xml:space="preserve"> is in terms of its </w:t>
      </w:r>
      <w:r w:rsidRPr="007723A5">
        <w:rPr>
          <w:rStyle w:val="Emphasis"/>
          <w:highlight w:val="green"/>
        </w:rPr>
        <w:t>construction</w:t>
      </w:r>
      <w:r w:rsidRPr="007723A5">
        <w:rPr>
          <w:rStyle w:val="StyleUnderline"/>
          <w:highlight w:val="green"/>
        </w:rPr>
        <w:t xml:space="preserve"> better placed to </w:t>
      </w:r>
      <w:r w:rsidRPr="007723A5">
        <w:rPr>
          <w:rStyle w:val="Emphasis"/>
          <w:highlight w:val="green"/>
        </w:rPr>
        <w:t>explore</w:t>
      </w:r>
      <w:r w:rsidRPr="007723A5">
        <w:rPr>
          <w:rStyle w:val="StyleUnderline"/>
          <w:highlight w:val="green"/>
        </w:rPr>
        <w:t xml:space="preserve"> these questions; </w:t>
      </w:r>
      <w:r w:rsidRPr="007723A5">
        <w:rPr>
          <w:rStyle w:val="Emphasis"/>
          <w:highlight w:val="green"/>
        </w:rPr>
        <w:t>but</w:t>
      </w:r>
      <w:r w:rsidRPr="007723A5">
        <w:rPr>
          <w:rStyle w:val="StyleUnderline"/>
          <w:highlight w:val="green"/>
        </w:rPr>
        <w:t xml:space="preserve"> the </w:t>
      </w:r>
      <w:r w:rsidRPr="007723A5">
        <w:rPr>
          <w:rStyle w:val="Emphasis"/>
          <w:highlight w:val="green"/>
        </w:rPr>
        <w:t>answers</w:t>
      </w:r>
      <w:r w:rsidRPr="007723A5">
        <w:rPr>
          <w:rStyle w:val="StyleUnderline"/>
          <w:highlight w:val="green"/>
        </w:rPr>
        <w:t xml:space="preserve"> it</w:t>
      </w:r>
      <w:r w:rsidRPr="004D3C66">
        <w:rPr>
          <w:rStyle w:val="StyleUnderline"/>
        </w:rPr>
        <w:t xml:space="preserve"> once </w:t>
      </w:r>
      <w:r w:rsidRPr="007723A5">
        <w:rPr>
          <w:rStyle w:val="StyleUnderline"/>
          <w:highlight w:val="green"/>
        </w:rPr>
        <w:t>provided are</w:t>
      </w:r>
      <w:r w:rsidRPr="004D3C66">
        <w:rPr>
          <w:rStyle w:val="StyleUnderline"/>
        </w:rPr>
        <w:t xml:space="preserve">, if not universally wrong, </w:t>
      </w:r>
      <w:r w:rsidRPr="007723A5">
        <w:rPr>
          <w:rStyle w:val="Emphasis"/>
          <w:highlight w:val="green"/>
        </w:rPr>
        <w:t>clearly wrong</w:t>
      </w:r>
      <w:r w:rsidRPr="004D3C66">
        <w:rPr>
          <w:rStyle w:val="StyleUnderline"/>
        </w:rPr>
        <w:t xml:space="preserve"> for our times.</w:t>
      </w:r>
      <w:r w:rsidRPr="00507300">
        <w:rPr>
          <w:sz w:val="16"/>
        </w:rPr>
        <w:t xml:space="preserve"> Whether, given its ideological position, Marxism is able to take advantage of the fact that it was immersed in these issues to explore why it was wrong and fashion an alternative is another question. </w:t>
      </w:r>
      <w:r w:rsidRPr="004D3C66">
        <w:rPr>
          <w:rStyle w:val="StyleUnderline"/>
        </w:rPr>
        <w:t>And I</w:t>
      </w:r>
      <w:r>
        <w:rPr>
          <w:rStyle w:val="StyleUnderline"/>
        </w:rPr>
        <w:t xml:space="preserve"> </w:t>
      </w:r>
      <w:r w:rsidRPr="004D3C66">
        <w:rPr>
          <w:rStyle w:val="StyleUnderline"/>
        </w:rPr>
        <w:t xml:space="preserve">certainly </w:t>
      </w:r>
      <w:r w:rsidRPr="007723A5">
        <w:rPr>
          <w:rStyle w:val="Emphasis"/>
        </w:rPr>
        <w:t>do not</w:t>
      </w:r>
      <w:r w:rsidRPr="004D3C66">
        <w:rPr>
          <w:rStyle w:val="StyleUnderline"/>
        </w:rPr>
        <w:t xml:space="preserve"> see in </w:t>
      </w:r>
      <w:r w:rsidRPr="004D3C66">
        <w:rPr>
          <w:rStyle w:val="Emphasis"/>
        </w:rPr>
        <w:t>Keynes</w:t>
      </w:r>
      <w:r w:rsidRPr="004D3C66">
        <w:rPr>
          <w:rStyle w:val="StyleUnderline"/>
        </w:rPr>
        <w:t xml:space="preserve"> the roots of serious answers to these issues. So, I am not</w:t>
      </w:r>
      <w:r>
        <w:rPr>
          <w:rStyle w:val="StyleUnderline"/>
        </w:rPr>
        <w:t xml:space="preserve"> </w:t>
      </w:r>
      <w:r w:rsidRPr="004D3C66">
        <w:rPr>
          <w:rStyle w:val="StyleUnderline"/>
        </w:rPr>
        <w:t>sure</w:t>
      </w:r>
      <w:r w:rsidRPr="00507300">
        <w:rPr>
          <w:sz w:val="16"/>
        </w:rPr>
        <w:t xml:space="preserve"> whether </w:t>
      </w:r>
      <w:r w:rsidRPr="004D3C66">
        <w:rPr>
          <w:rStyle w:val="StyleUnderline"/>
        </w:rPr>
        <w:t>this is a direction in which industrial relations is</w:t>
      </w:r>
      <w:r w:rsidRPr="00507300">
        <w:rPr>
          <w:sz w:val="16"/>
        </w:rPr>
        <w:t xml:space="preserve"> really equipped to move, and I have even less of idea as to whether it is </w:t>
      </w:r>
      <w:r w:rsidRPr="004D3C66">
        <w:rPr>
          <w:rStyle w:val="Emphasis"/>
        </w:rPr>
        <w:t>likely</w:t>
      </w:r>
      <w:r w:rsidRPr="004D3C66">
        <w:rPr>
          <w:rStyle w:val="StyleUnderline"/>
        </w:rPr>
        <w:t xml:space="preserve"> to go</w:t>
      </w:r>
      <w:r w:rsidRPr="00507300">
        <w:rPr>
          <w:sz w:val="16"/>
        </w:rPr>
        <w:t xml:space="preserve"> there, </w:t>
      </w:r>
      <w:r w:rsidRPr="004D3C66">
        <w:rPr>
          <w:rStyle w:val="StyleUnderline"/>
        </w:rPr>
        <w:t xml:space="preserve">but it is </w:t>
      </w:r>
      <w:r w:rsidRPr="004D3C66">
        <w:rPr>
          <w:rStyle w:val="Emphasis"/>
        </w:rPr>
        <w:t>definitely</w:t>
      </w:r>
      <w:r w:rsidRPr="004D3C66">
        <w:rPr>
          <w:rStyle w:val="StyleUnderline"/>
        </w:rPr>
        <w:t xml:space="preserve"> the</w:t>
      </w:r>
      <w:r>
        <w:rPr>
          <w:rStyle w:val="StyleUnderline"/>
        </w:rPr>
        <w:t xml:space="preserve"> </w:t>
      </w:r>
      <w:r w:rsidRPr="004D3C66">
        <w:rPr>
          <w:rStyle w:val="StyleUnderline"/>
        </w:rPr>
        <w:t xml:space="preserve">direction in which I </w:t>
      </w:r>
      <w:r w:rsidRPr="004D3C66">
        <w:rPr>
          <w:rStyle w:val="Emphasis"/>
        </w:rPr>
        <w:t>wish</w:t>
      </w:r>
      <w:r w:rsidRPr="004D3C66">
        <w:rPr>
          <w:rStyle w:val="StyleUnderline"/>
        </w:rPr>
        <w:t xml:space="preserve"> it would move, because somebody </w:t>
      </w:r>
      <w:r w:rsidRPr="004D3C66">
        <w:rPr>
          <w:rStyle w:val="Emphasis"/>
        </w:rPr>
        <w:t>has</w:t>
      </w:r>
      <w:r w:rsidRPr="004D3C66">
        <w:rPr>
          <w:rStyle w:val="StyleUnderline"/>
        </w:rPr>
        <w:t xml:space="preserve"> to go there.</w:t>
      </w:r>
    </w:p>
    <w:p w14:paraId="158F41D6" w14:textId="77777777" w:rsidR="003140AA" w:rsidRPr="00482629" w:rsidRDefault="003140AA" w:rsidP="003140AA">
      <w:pPr>
        <w:pStyle w:val="Heading4"/>
      </w:pPr>
      <w:r>
        <w:t xml:space="preserve">Neoliberal economics is </w:t>
      </w:r>
      <w:r w:rsidRPr="00CD0C03">
        <w:rPr>
          <w:u w:val="single"/>
        </w:rPr>
        <w:t>indefensible</w:t>
      </w:r>
      <w:r>
        <w:t xml:space="preserve"> both </w:t>
      </w:r>
      <w:r w:rsidRPr="00CD0C03">
        <w:rPr>
          <w:u w:val="single"/>
        </w:rPr>
        <w:t>theoretically</w:t>
      </w:r>
      <w:r>
        <w:t xml:space="preserve"> and </w:t>
      </w:r>
      <w:r w:rsidRPr="00CD0C03">
        <w:rPr>
          <w:u w:val="single"/>
        </w:rPr>
        <w:t>empirically</w:t>
      </w:r>
      <w:r>
        <w:t xml:space="preserve">. It </w:t>
      </w:r>
      <w:r w:rsidRPr="00482629">
        <w:rPr>
          <w:u w:val="single"/>
        </w:rPr>
        <w:t>survives</w:t>
      </w:r>
      <w:r>
        <w:t xml:space="preserve"> </w:t>
      </w:r>
      <w:r w:rsidRPr="007A20F7">
        <w:rPr>
          <w:u w:val="single"/>
        </w:rPr>
        <w:t>only</w:t>
      </w:r>
      <w:r>
        <w:t xml:space="preserve"> by </w:t>
      </w:r>
      <w:r w:rsidRPr="00482629">
        <w:t>theological</w:t>
      </w:r>
      <w:r>
        <w:t xml:space="preserve"> </w:t>
      </w:r>
      <w:r w:rsidRPr="00482629">
        <w:rPr>
          <w:u w:val="single"/>
        </w:rPr>
        <w:t>faith</w:t>
      </w:r>
      <w:r>
        <w:t xml:space="preserve"> in its priors, which is </w:t>
      </w:r>
      <w:r w:rsidRPr="00482629">
        <w:rPr>
          <w:u w:val="single"/>
        </w:rPr>
        <w:t>underpinned</w:t>
      </w:r>
      <w:r>
        <w:t xml:space="preserve"> by the </w:t>
      </w:r>
      <w:r w:rsidRPr="00482629">
        <w:rPr>
          <w:u w:val="single"/>
        </w:rPr>
        <w:t>dominance</w:t>
      </w:r>
      <w:r>
        <w:t xml:space="preserve"> of its economic </w:t>
      </w:r>
      <w:r w:rsidRPr="007A20F7">
        <w:rPr>
          <w:u w:val="single"/>
        </w:rPr>
        <w:t>narrative</w:t>
      </w:r>
      <w:r>
        <w:t xml:space="preserve">. That </w:t>
      </w:r>
      <w:r w:rsidRPr="007A20F7">
        <w:t>in</w:t>
      </w:r>
      <w:r>
        <w:t xml:space="preserve"> </w:t>
      </w:r>
      <w:r w:rsidRPr="00482629">
        <w:rPr>
          <w:i/>
          <w:iCs w:val="0"/>
        </w:rPr>
        <w:t>turn</w:t>
      </w:r>
      <w:r>
        <w:t xml:space="preserve"> both was and is </w:t>
      </w:r>
      <w:r w:rsidRPr="00482629">
        <w:rPr>
          <w:u w:val="single"/>
        </w:rPr>
        <w:t>designed</w:t>
      </w:r>
      <w:r>
        <w:t xml:space="preserve"> to </w:t>
      </w:r>
      <w:r w:rsidRPr="00482629">
        <w:rPr>
          <w:u w:val="single"/>
        </w:rPr>
        <w:t>disguise</w:t>
      </w:r>
      <w:r w:rsidRPr="00482629">
        <w:t xml:space="preserve"> and </w:t>
      </w:r>
      <w:r w:rsidRPr="00482629">
        <w:rPr>
          <w:u w:val="single"/>
        </w:rPr>
        <w:t>serve</w:t>
      </w:r>
      <w:r>
        <w:t xml:space="preserve"> particular political and ideological </w:t>
      </w:r>
      <w:r>
        <w:rPr>
          <w:u w:val="single"/>
        </w:rPr>
        <w:t>ends</w:t>
      </w:r>
      <w:r>
        <w:t>.</w:t>
      </w:r>
    </w:p>
    <w:p w14:paraId="33DD7746" w14:textId="77777777" w:rsidR="003140AA" w:rsidRPr="00680537" w:rsidRDefault="003140AA" w:rsidP="003140AA">
      <w:r w:rsidRPr="00680537">
        <w:rPr>
          <w:rStyle w:val="Style13ptBold"/>
        </w:rPr>
        <w:t>Gamonal 18</w:t>
      </w:r>
      <w:r>
        <w:t xml:space="preserve"> – Professor of Labor Law, Faculty of Law, Universidad Adolfo Ibanez, Santiago, Chile </w:t>
      </w:r>
    </w:p>
    <w:p w14:paraId="52358BAD" w14:textId="77777777" w:rsidR="003140AA" w:rsidRPr="0045716F" w:rsidRDefault="003140AA" w:rsidP="003140AA">
      <w:r>
        <w:t>Sergio Gamonal, “ARTICLE: Labor Law, Economic Narrative and Law &amp; Economics: The Method is the Problem,” 35 Hofstra Lab. &amp; Emp. L.J. 317 (Spring, 2018)</w:t>
      </w:r>
    </w:p>
    <w:p w14:paraId="6B3C3E1E" w14:textId="77777777" w:rsidR="003140AA" w:rsidRPr="00542459" w:rsidRDefault="003140AA" w:rsidP="003140AA">
      <w:pPr>
        <w:rPr>
          <w:sz w:val="16"/>
        </w:rPr>
      </w:pPr>
      <w:r w:rsidRPr="00542459">
        <w:rPr>
          <w:sz w:val="16"/>
        </w:rPr>
        <w:t xml:space="preserve">The scientific method has allowed us to dominate nature, and although there is still much to learn regarding those matters, </w:t>
      </w:r>
      <w:r w:rsidRPr="00521B90">
        <w:rPr>
          <w:rStyle w:val="StyleUnderline"/>
        </w:rPr>
        <w:t xml:space="preserve">much of the </w:t>
      </w:r>
      <w:r w:rsidRPr="00521B90">
        <w:rPr>
          <w:rStyle w:val="Emphasis"/>
        </w:rPr>
        <w:t>physical</w:t>
      </w:r>
      <w:r w:rsidRPr="00521B90">
        <w:rPr>
          <w:rStyle w:val="StyleUnderline"/>
        </w:rPr>
        <w:t xml:space="preserve"> world has become susceptible to accurate </w:t>
      </w:r>
      <w:r w:rsidRPr="00521B90">
        <w:rPr>
          <w:rStyle w:val="Emphasis"/>
        </w:rPr>
        <w:t>prediction</w:t>
      </w:r>
      <w:r w:rsidRPr="00542459">
        <w:rPr>
          <w:sz w:val="16"/>
        </w:rPr>
        <w:t>. 3</w:t>
      </w:r>
    </w:p>
    <w:p w14:paraId="0127EFAD" w14:textId="77777777" w:rsidR="003140AA" w:rsidRPr="00542459" w:rsidRDefault="003140AA" w:rsidP="003140AA">
      <w:pPr>
        <w:rPr>
          <w:sz w:val="16"/>
        </w:rPr>
      </w:pPr>
      <w:r w:rsidRPr="00542459">
        <w:rPr>
          <w:sz w:val="16"/>
        </w:rPr>
        <w:t xml:space="preserve">However, </w:t>
      </w:r>
      <w:r w:rsidRPr="00521B90">
        <w:rPr>
          <w:rStyle w:val="StyleUnderline"/>
        </w:rPr>
        <w:t>the same</w:t>
      </w:r>
      <w:r w:rsidRPr="00542459">
        <w:rPr>
          <w:sz w:val="16"/>
        </w:rPr>
        <w:t xml:space="preserve"> phenomenon </w:t>
      </w:r>
      <w:r w:rsidRPr="00521B90">
        <w:rPr>
          <w:rStyle w:val="StyleUnderline"/>
        </w:rPr>
        <w:t xml:space="preserve">does </w:t>
      </w:r>
      <w:r w:rsidRPr="00521B90">
        <w:rPr>
          <w:rStyle w:val="Emphasis"/>
        </w:rPr>
        <w:t>not</w:t>
      </w:r>
      <w:r w:rsidRPr="00521B90">
        <w:rPr>
          <w:rStyle w:val="StyleUnderline"/>
        </w:rPr>
        <w:t xml:space="preserve"> occur when it comes to</w:t>
      </w:r>
      <w:r w:rsidRPr="00542459">
        <w:rPr>
          <w:sz w:val="16"/>
        </w:rPr>
        <w:t xml:space="preserve"> [*318] </w:t>
      </w:r>
      <w:r w:rsidRPr="00521B90">
        <w:rPr>
          <w:rStyle w:val="Emphasis"/>
        </w:rPr>
        <w:t>social</w:t>
      </w:r>
      <w:r w:rsidRPr="00521B90">
        <w:rPr>
          <w:rStyle w:val="StyleUnderline"/>
        </w:rPr>
        <w:t xml:space="preserve"> sciences. </w:t>
      </w:r>
      <w:r w:rsidRPr="00542459">
        <w:rPr>
          <w:rStyle w:val="Emphasis"/>
          <w:highlight w:val="green"/>
        </w:rPr>
        <w:t>Law</w:t>
      </w:r>
      <w:r w:rsidRPr="00521B90">
        <w:rPr>
          <w:rStyle w:val="StyleUnderline"/>
        </w:rPr>
        <w:t xml:space="preserve">, sociology, </w:t>
      </w:r>
      <w:r w:rsidRPr="00542459">
        <w:rPr>
          <w:rStyle w:val="StyleUnderline"/>
          <w:highlight w:val="green"/>
        </w:rPr>
        <w:t xml:space="preserve">and </w:t>
      </w:r>
      <w:r w:rsidRPr="00542459">
        <w:rPr>
          <w:rStyle w:val="Emphasis"/>
          <w:highlight w:val="green"/>
        </w:rPr>
        <w:t>economics</w:t>
      </w:r>
      <w:r w:rsidRPr="00542459">
        <w:rPr>
          <w:rStyle w:val="StyleUnderline"/>
          <w:highlight w:val="green"/>
        </w:rPr>
        <w:t xml:space="preserve"> contain</w:t>
      </w:r>
      <w:r w:rsidRPr="00521B90">
        <w:rPr>
          <w:rStyle w:val="StyleUnderline"/>
        </w:rPr>
        <w:t xml:space="preserve"> an element of </w:t>
      </w:r>
      <w:r w:rsidRPr="00542459">
        <w:rPr>
          <w:rStyle w:val="Emphasis"/>
          <w:highlight w:val="green"/>
        </w:rPr>
        <w:t>permanent uncertainty</w:t>
      </w:r>
      <w:r w:rsidRPr="00542459">
        <w:rPr>
          <w:rStyle w:val="StyleUnderline"/>
          <w:highlight w:val="green"/>
        </w:rPr>
        <w:t xml:space="preserve"> - the </w:t>
      </w:r>
      <w:r w:rsidRPr="00542459">
        <w:rPr>
          <w:rStyle w:val="Emphasis"/>
          <w:highlight w:val="green"/>
        </w:rPr>
        <w:t>human</w:t>
      </w:r>
      <w:r w:rsidRPr="00542459">
        <w:rPr>
          <w:rStyle w:val="Emphasis"/>
        </w:rPr>
        <w:t xml:space="preserve"> being</w:t>
      </w:r>
      <w:r w:rsidRPr="00521B90">
        <w:rPr>
          <w:rStyle w:val="StyleUnderline"/>
        </w:rPr>
        <w:t xml:space="preserve">. </w:t>
      </w:r>
      <w:r w:rsidRPr="00542459">
        <w:rPr>
          <w:rStyle w:val="StyleUnderline"/>
        </w:rPr>
        <w:t xml:space="preserve">The </w:t>
      </w:r>
      <w:r w:rsidRPr="00542459">
        <w:rPr>
          <w:rStyle w:val="Emphasis"/>
          <w:highlight w:val="green"/>
        </w:rPr>
        <w:t>theories</w:t>
      </w:r>
      <w:r w:rsidRPr="00521B90">
        <w:rPr>
          <w:rStyle w:val="StyleUnderline"/>
        </w:rPr>
        <w:t xml:space="preserve"> behind these disciplines </w:t>
      </w:r>
      <w:r w:rsidRPr="00542459">
        <w:rPr>
          <w:rStyle w:val="StyleUnderline"/>
          <w:highlight w:val="green"/>
        </w:rPr>
        <w:t xml:space="preserve">are constantly </w:t>
      </w:r>
      <w:r w:rsidRPr="00542459">
        <w:rPr>
          <w:rStyle w:val="Emphasis"/>
          <w:highlight w:val="green"/>
        </w:rPr>
        <w:t>debated</w:t>
      </w:r>
      <w:r w:rsidRPr="00542459">
        <w:rPr>
          <w:sz w:val="16"/>
        </w:rPr>
        <w:t xml:space="preserve"> and it is difficult to contrast them with an objective reality. That is why you would be afraid to fly in a plane designed by lawyers, considering that </w:t>
      </w:r>
      <w:r w:rsidRPr="00521B90">
        <w:rPr>
          <w:rStyle w:val="StyleUnderline"/>
        </w:rPr>
        <w:t>lawyers rarely agree.</w:t>
      </w:r>
      <w:r w:rsidRPr="00542459">
        <w:rPr>
          <w:sz w:val="16"/>
        </w:rPr>
        <w:t xml:space="preserve"> Or by </w:t>
      </w:r>
      <w:r w:rsidRPr="00521B90">
        <w:rPr>
          <w:rStyle w:val="StyleUnderline"/>
        </w:rPr>
        <w:t>sociologists</w:t>
      </w:r>
      <w:r w:rsidRPr="00542459">
        <w:rPr>
          <w:sz w:val="16"/>
        </w:rPr>
        <w:t xml:space="preserve">, who </w:t>
      </w:r>
      <w:r w:rsidRPr="00521B90">
        <w:rPr>
          <w:rStyle w:val="StyleUnderline"/>
        </w:rPr>
        <w:t xml:space="preserve">debate intensely about many theories on society. </w:t>
      </w:r>
      <w:r w:rsidRPr="00542459">
        <w:rPr>
          <w:sz w:val="16"/>
        </w:rPr>
        <w:t xml:space="preserve">Or by </w:t>
      </w:r>
      <w:r w:rsidRPr="00542459">
        <w:rPr>
          <w:rStyle w:val="StyleUnderline"/>
          <w:highlight w:val="green"/>
        </w:rPr>
        <w:t>economists</w:t>
      </w:r>
      <w:r w:rsidRPr="00521B90">
        <w:rPr>
          <w:rStyle w:val="StyleUnderline"/>
        </w:rPr>
        <w:t xml:space="preserve">, </w:t>
      </w:r>
      <w:r w:rsidRPr="00542459">
        <w:rPr>
          <w:sz w:val="16"/>
        </w:rPr>
        <w:t xml:space="preserve">who </w:t>
      </w:r>
      <w:r w:rsidRPr="00521B90">
        <w:rPr>
          <w:rStyle w:val="StyleUnderline"/>
        </w:rPr>
        <w:t>even though they support their theories with math</w:t>
      </w:r>
      <w:r w:rsidRPr="00542459">
        <w:rPr>
          <w:sz w:val="16"/>
        </w:rPr>
        <w:t xml:space="preserve">ematical calculations, graphs, and statistics, </w:t>
      </w:r>
      <w:r w:rsidRPr="00542459">
        <w:rPr>
          <w:rStyle w:val="StyleUnderline"/>
          <w:highlight w:val="green"/>
        </w:rPr>
        <w:t xml:space="preserve">are almost </w:t>
      </w:r>
      <w:r w:rsidRPr="00542459">
        <w:rPr>
          <w:rStyle w:val="Emphasis"/>
          <w:highlight w:val="green"/>
        </w:rPr>
        <w:t>never</w:t>
      </w:r>
      <w:r w:rsidRPr="00542459">
        <w:rPr>
          <w:rStyle w:val="StyleUnderline"/>
          <w:highlight w:val="green"/>
        </w:rPr>
        <w:t xml:space="preserve"> able to predict</w:t>
      </w:r>
      <w:r w:rsidRPr="008D26F5">
        <w:rPr>
          <w:rStyle w:val="StyleUnderline"/>
        </w:rPr>
        <w:t xml:space="preserve"> </w:t>
      </w:r>
      <w:r w:rsidRPr="008D26F5">
        <w:rPr>
          <w:rStyle w:val="Emphasis"/>
        </w:rPr>
        <w:t xml:space="preserve">rates of </w:t>
      </w:r>
      <w:r w:rsidRPr="008D26F5">
        <w:rPr>
          <w:rStyle w:val="Emphasis"/>
          <w:highlight w:val="green"/>
        </w:rPr>
        <w:t>growth</w:t>
      </w:r>
      <w:r w:rsidRPr="008D26F5">
        <w:rPr>
          <w:rStyle w:val="StyleUnderline"/>
          <w:highlight w:val="green"/>
        </w:rPr>
        <w:t xml:space="preserve"> or</w:t>
      </w:r>
      <w:r w:rsidRPr="008D26F5">
        <w:rPr>
          <w:rStyle w:val="StyleUnderline"/>
        </w:rPr>
        <w:t xml:space="preserve"> </w:t>
      </w:r>
      <w:r w:rsidRPr="008D26F5">
        <w:rPr>
          <w:rStyle w:val="Emphasis"/>
        </w:rPr>
        <w:t>when</w:t>
      </w:r>
      <w:r w:rsidRPr="008D26F5">
        <w:rPr>
          <w:rStyle w:val="StyleUnderline"/>
        </w:rPr>
        <w:t xml:space="preserve"> a great </w:t>
      </w:r>
      <w:r w:rsidRPr="008D26F5">
        <w:rPr>
          <w:rStyle w:val="Emphasis"/>
          <w:highlight w:val="green"/>
        </w:rPr>
        <w:t>cris</w:t>
      </w:r>
      <w:r w:rsidRPr="00542459">
        <w:rPr>
          <w:rStyle w:val="Emphasis"/>
          <w:highlight w:val="green"/>
        </w:rPr>
        <w:t>is</w:t>
      </w:r>
      <w:r w:rsidRPr="00542459">
        <w:rPr>
          <w:rStyle w:val="StyleUnderline"/>
        </w:rPr>
        <w:t xml:space="preserve"> may arrive</w:t>
      </w:r>
      <w:r w:rsidRPr="00542459">
        <w:rPr>
          <w:sz w:val="16"/>
        </w:rPr>
        <w:t>.</w:t>
      </w:r>
    </w:p>
    <w:p w14:paraId="74226D2D" w14:textId="77777777" w:rsidR="003140AA" w:rsidRPr="008D26F5" w:rsidRDefault="003140AA" w:rsidP="003140AA">
      <w:pPr>
        <w:rPr>
          <w:rStyle w:val="StyleUnderline"/>
        </w:rPr>
      </w:pPr>
      <w:r w:rsidRPr="00521B90">
        <w:rPr>
          <w:rStyle w:val="Emphasis"/>
        </w:rPr>
        <w:t>Regardless</w:t>
      </w:r>
      <w:r w:rsidRPr="00521B90">
        <w:rPr>
          <w:rStyle w:val="StyleUnderline"/>
        </w:rPr>
        <w:t xml:space="preserve">, many economists are known for trying to demonstrate that their discipline is as scientific as the </w:t>
      </w:r>
      <w:r w:rsidRPr="00521B90">
        <w:rPr>
          <w:rStyle w:val="Emphasis"/>
        </w:rPr>
        <w:t>natural sciences</w:t>
      </w:r>
      <w:r w:rsidRPr="00521B90">
        <w:rPr>
          <w:rStyle w:val="StyleUnderline"/>
        </w:rPr>
        <w:t xml:space="preserve">. The tone of </w:t>
      </w:r>
      <w:r w:rsidRPr="00542459">
        <w:rPr>
          <w:rStyle w:val="StyleUnderline"/>
          <w:highlight w:val="green"/>
        </w:rPr>
        <w:t>many</w:t>
      </w:r>
      <w:r w:rsidRPr="00542459">
        <w:rPr>
          <w:rStyle w:val="StyleUnderline"/>
        </w:rPr>
        <w:t xml:space="preserve"> economists is that of a mathematician who </w:t>
      </w:r>
      <w:r w:rsidRPr="008D26F5">
        <w:rPr>
          <w:rStyle w:val="Emphasis"/>
          <w:highlight w:val="green"/>
        </w:rPr>
        <w:t>lecture</w:t>
      </w:r>
      <w:r w:rsidRPr="00542459">
        <w:rPr>
          <w:rStyle w:val="StyleUnderline"/>
        </w:rPr>
        <w:t xml:space="preserve">s </w:t>
      </w:r>
      <w:r w:rsidRPr="00542459">
        <w:rPr>
          <w:rStyle w:val="StyleUnderline"/>
          <w:highlight w:val="green"/>
        </w:rPr>
        <w:t xml:space="preserve">on </w:t>
      </w:r>
      <w:r w:rsidRPr="008D26F5">
        <w:rPr>
          <w:rStyle w:val="Emphasis"/>
          <w:highlight w:val="green"/>
        </w:rPr>
        <w:t>what should</w:t>
      </w:r>
      <w:r w:rsidRPr="008D26F5">
        <w:rPr>
          <w:rStyle w:val="Emphasis"/>
        </w:rPr>
        <w:t xml:space="preserve"> or should not </w:t>
      </w:r>
      <w:r w:rsidRPr="008D26F5">
        <w:rPr>
          <w:rStyle w:val="Emphasis"/>
          <w:highlight w:val="green"/>
        </w:rPr>
        <w:t>be done</w:t>
      </w:r>
      <w:r w:rsidRPr="00542459">
        <w:rPr>
          <w:rStyle w:val="StyleUnderline"/>
        </w:rPr>
        <w:t xml:space="preserve">, especially </w:t>
      </w:r>
      <w:r w:rsidRPr="00542459">
        <w:rPr>
          <w:rStyle w:val="StyleUnderline"/>
          <w:highlight w:val="green"/>
        </w:rPr>
        <w:t xml:space="preserve">in </w:t>
      </w:r>
      <w:r w:rsidRPr="008D26F5">
        <w:rPr>
          <w:rStyle w:val="Emphasis"/>
          <w:highlight w:val="green"/>
        </w:rPr>
        <w:t>other areas</w:t>
      </w:r>
      <w:r w:rsidRPr="00542459">
        <w:rPr>
          <w:rStyle w:val="StyleUnderline"/>
          <w:highlight w:val="green"/>
        </w:rPr>
        <w:t xml:space="preserve"> such as </w:t>
      </w:r>
      <w:r w:rsidRPr="008D26F5">
        <w:rPr>
          <w:rStyle w:val="Emphasis"/>
          <w:highlight w:val="green"/>
        </w:rPr>
        <w:t>politics and law</w:t>
      </w:r>
      <w:r w:rsidRPr="00542459">
        <w:rPr>
          <w:rStyle w:val="StyleUnderline"/>
        </w:rPr>
        <w:t>.</w:t>
      </w:r>
      <w:r w:rsidRPr="00542459">
        <w:rPr>
          <w:sz w:val="16"/>
        </w:rPr>
        <w:t xml:space="preserve"> 4 This could be merely anecdotal and many of us would agree that </w:t>
      </w:r>
      <w:r w:rsidRPr="00542459">
        <w:rPr>
          <w:rStyle w:val="StyleUnderline"/>
          <w:highlight w:val="green"/>
        </w:rPr>
        <w:t xml:space="preserve">the </w:t>
      </w:r>
      <w:r w:rsidRPr="008D26F5">
        <w:rPr>
          <w:rStyle w:val="Emphasis"/>
          <w:highlight w:val="green"/>
        </w:rPr>
        <w:t>lack</w:t>
      </w:r>
      <w:r w:rsidRPr="00542459">
        <w:rPr>
          <w:rStyle w:val="StyleUnderline"/>
          <w:highlight w:val="green"/>
        </w:rPr>
        <w:t xml:space="preserve"> of </w:t>
      </w:r>
      <w:r w:rsidRPr="00542459">
        <w:rPr>
          <w:rStyle w:val="Emphasis"/>
          <w:highlight w:val="green"/>
        </w:rPr>
        <w:t>humility</w:t>
      </w:r>
      <w:r w:rsidRPr="00542459">
        <w:rPr>
          <w:rStyle w:val="StyleUnderline"/>
          <w:highlight w:val="green"/>
        </w:rPr>
        <w:t xml:space="preserve"> and</w:t>
      </w:r>
      <w:r w:rsidRPr="00542459">
        <w:rPr>
          <w:rStyle w:val="StyleUnderline"/>
        </w:rPr>
        <w:t xml:space="preserve"> true </w:t>
      </w:r>
      <w:r w:rsidRPr="00542459">
        <w:rPr>
          <w:rStyle w:val="Emphasis"/>
          <w:highlight w:val="green"/>
        </w:rPr>
        <w:t>critical</w:t>
      </w:r>
      <w:r w:rsidRPr="00542459">
        <w:rPr>
          <w:rStyle w:val="StyleUnderline"/>
          <w:highlight w:val="green"/>
        </w:rPr>
        <w:t xml:space="preserve"> spirit</w:t>
      </w:r>
      <w:r w:rsidRPr="00542459">
        <w:rPr>
          <w:rStyle w:val="StyleUnderline"/>
        </w:rPr>
        <w:t xml:space="preserve"> of many economists </w:t>
      </w:r>
      <w:r w:rsidRPr="008D26F5">
        <w:rPr>
          <w:rStyle w:val="StyleUnderline"/>
          <w:highlight w:val="green"/>
        </w:rPr>
        <w:t xml:space="preserve">reflects a serious </w:t>
      </w:r>
      <w:r w:rsidRPr="008D26F5">
        <w:rPr>
          <w:rStyle w:val="Emphasis"/>
          <w:highlight w:val="green"/>
        </w:rPr>
        <w:t>defect</w:t>
      </w:r>
      <w:r w:rsidRPr="008D26F5">
        <w:rPr>
          <w:rStyle w:val="StyleUnderline"/>
        </w:rPr>
        <w:t xml:space="preserve"> of that discipline.</w:t>
      </w:r>
    </w:p>
    <w:p w14:paraId="67C3536E" w14:textId="77777777" w:rsidR="003140AA" w:rsidRPr="00542459" w:rsidRDefault="003140AA" w:rsidP="003140AA">
      <w:pPr>
        <w:rPr>
          <w:sz w:val="16"/>
        </w:rPr>
      </w:pPr>
      <w:r w:rsidRPr="00542459">
        <w:rPr>
          <w:sz w:val="16"/>
        </w:rPr>
        <w:t xml:space="preserve">However, the situation is much more serious. </w:t>
      </w:r>
      <w:r w:rsidRPr="00521B90">
        <w:rPr>
          <w:rStyle w:val="StyleUnderline"/>
        </w:rPr>
        <w:t>With</w:t>
      </w:r>
      <w:r w:rsidRPr="00542459">
        <w:rPr>
          <w:sz w:val="16"/>
        </w:rPr>
        <w:t xml:space="preserve"> the development of </w:t>
      </w:r>
      <w:r w:rsidRPr="00521B90">
        <w:rPr>
          <w:rStyle w:val="StyleUnderline"/>
        </w:rPr>
        <w:t xml:space="preserve">the economic analysis of law (hereafter </w:t>
      </w:r>
      <w:r w:rsidRPr="00542459">
        <w:rPr>
          <w:rStyle w:val="Emphasis"/>
          <w:highlight w:val="green"/>
        </w:rPr>
        <w:t>L&amp;E</w:t>
      </w:r>
      <w:r w:rsidRPr="00521B90">
        <w:rPr>
          <w:rStyle w:val="StyleUnderline"/>
        </w:rPr>
        <w:t>), since the</w:t>
      </w:r>
      <w:r w:rsidRPr="00542459">
        <w:rPr>
          <w:sz w:val="16"/>
        </w:rPr>
        <w:t xml:space="preserve"> 19</w:t>
      </w:r>
      <w:r w:rsidRPr="00521B90">
        <w:rPr>
          <w:rStyle w:val="Emphasis"/>
        </w:rPr>
        <w:t>60s</w:t>
      </w:r>
      <w:r w:rsidRPr="00521B90">
        <w:rPr>
          <w:rStyle w:val="StyleUnderline"/>
        </w:rPr>
        <w:t xml:space="preserve"> many economists have freely commented on </w:t>
      </w:r>
      <w:r w:rsidRPr="008D26F5">
        <w:rPr>
          <w:rStyle w:val="Emphasis"/>
        </w:rPr>
        <w:t>how, when, and where to regulate</w:t>
      </w:r>
      <w:r w:rsidRPr="00521B90">
        <w:rPr>
          <w:rStyle w:val="StyleUnderline"/>
        </w:rPr>
        <w:t>.</w:t>
      </w:r>
      <w:r w:rsidRPr="00542459">
        <w:rPr>
          <w:sz w:val="16"/>
        </w:rPr>
        <w:t xml:space="preserve"> 5 </w:t>
      </w:r>
      <w:r w:rsidRPr="00521B90">
        <w:rPr>
          <w:rStyle w:val="StyleUnderline"/>
        </w:rPr>
        <w:t xml:space="preserve">This </w:t>
      </w:r>
      <w:r w:rsidRPr="008D26F5">
        <w:rPr>
          <w:rStyle w:val="StyleUnderline"/>
          <w:highlight w:val="green"/>
        </w:rPr>
        <w:t>is</w:t>
      </w:r>
      <w:r w:rsidRPr="00521B90">
        <w:rPr>
          <w:rStyle w:val="StyleUnderline"/>
        </w:rPr>
        <w:t xml:space="preserve"> what Professor</w:t>
      </w:r>
      <w:r w:rsidRPr="00542459">
        <w:rPr>
          <w:sz w:val="16"/>
        </w:rPr>
        <w:t xml:space="preserve"> Stewart </w:t>
      </w:r>
      <w:r w:rsidRPr="00521B90">
        <w:rPr>
          <w:rStyle w:val="StyleUnderline"/>
        </w:rPr>
        <w:t>Schwab has called "</w:t>
      </w:r>
      <w:r w:rsidRPr="008D26F5">
        <w:rPr>
          <w:rStyle w:val="StyleUnderline"/>
          <w:highlight w:val="green"/>
        </w:rPr>
        <w:t xml:space="preserve">the </w:t>
      </w:r>
      <w:r w:rsidRPr="008D26F5">
        <w:rPr>
          <w:rStyle w:val="Emphasis"/>
          <w:highlight w:val="green"/>
        </w:rPr>
        <w:t>economic invasion of labor law.</w:t>
      </w:r>
      <w:r w:rsidRPr="00521B90">
        <w:rPr>
          <w:rStyle w:val="StyleUnderline"/>
        </w:rPr>
        <w:t xml:space="preserve">" </w:t>
      </w:r>
      <w:r w:rsidRPr="00542459">
        <w:rPr>
          <w:sz w:val="16"/>
        </w:rPr>
        <w:t>6</w:t>
      </w:r>
    </w:p>
    <w:p w14:paraId="4B64808C" w14:textId="77777777" w:rsidR="003140AA" w:rsidRPr="00542459" w:rsidRDefault="003140AA" w:rsidP="003140AA">
      <w:pPr>
        <w:rPr>
          <w:sz w:val="16"/>
        </w:rPr>
      </w:pPr>
      <w:r w:rsidRPr="008D26F5">
        <w:rPr>
          <w:rStyle w:val="StyleUnderline"/>
          <w:highlight w:val="green"/>
        </w:rPr>
        <w:t xml:space="preserve">And in the case of </w:t>
      </w:r>
      <w:r w:rsidRPr="008D26F5">
        <w:rPr>
          <w:rStyle w:val="Emphasis"/>
          <w:highlight w:val="green"/>
        </w:rPr>
        <w:t>labor law</w:t>
      </w:r>
      <w:r w:rsidRPr="008D26F5">
        <w:rPr>
          <w:rStyle w:val="StyleUnderline"/>
        </w:rPr>
        <w:t xml:space="preserve">, according to economists, </w:t>
      </w:r>
      <w:r w:rsidRPr="008D26F5">
        <w:rPr>
          <w:rStyle w:val="StyleUnderline"/>
          <w:highlight w:val="green"/>
        </w:rPr>
        <w:t>regulation is</w:t>
      </w:r>
      <w:r w:rsidRPr="008D26F5">
        <w:rPr>
          <w:rStyle w:val="StyleUnderline"/>
        </w:rPr>
        <w:t xml:space="preserve"> almost </w:t>
      </w:r>
      <w:r w:rsidRPr="008D26F5">
        <w:rPr>
          <w:rStyle w:val="Emphasis"/>
          <w:highlight w:val="green"/>
        </w:rPr>
        <w:t>always unwise</w:t>
      </w:r>
      <w:r w:rsidRPr="008D26F5">
        <w:rPr>
          <w:rStyle w:val="StyleUnderline"/>
        </w:rPr>
        <w:t xml:space="preserve"> and ill-timed, </w:t>
      </w:r>
      <w:r w:rsidRPr="008D26F5">
        <w:rPr>
          <w:rStyle w:val="Emphasis"/>
          <w:highlight w:val="green"/>
        </w:rPr>
        <w:t>except</w:t>
      </w:r>
      <w:r w:rsidRPr="008D26F5">
        <w:rPr>
          <w:rStyle w:val="StyleUnderline"/>
          <w:highlight w:val="green"/>
        </w:rPr>
        <w:t xml:space="preserve"> when</w:t>
      </w:r>
      <w:r w:rsidRPr="008D26F5">
        <w:rPr>
          <w:rStyle w:val="StyleUnderline"/>
        </w:rPr>
        <w:t xml:space="preserve"> it comes to </w:t>
      </w:r>
      <w:r w:rsidRPr="008D26F5">
        <w:rPr>
          <w:rStyle w:val="Emphasis"/>
          <w:highlight w:val="green"/>
        </w:rPr>
        <w:t>limiting union activity</w:t>
      </w:r>
      <w:r w:rsidRPr="008D26F5">
        <w:rPr>
          <w:sz w:val="16"/>
        </w:rPr>
        <w:t xml:space="preserve">. 7 </w:t>
      </w:r>
      <w:r w:rsidRPr="008D26F5">
        <w:rPr>
          <w:rStyle w:val="Emphasis"/>
          <w:highlight w:val="green"/>
        </w:rPr>
        <w:t>Economic critiques</w:t>
      </w:r>
      <w:r w:rsidRPr="008D26F5">
        <w:rPr>
          <w:rStyle w:val="StyleUnderline"/>
          <w:highlight w:val="green"/>
        </w:rPr>
        <w:t xml:space="preserve"> of </w:t>
      </w:r>
      <w:r w:rsidRPr="008D26F5">
        <w:rPr>
          <w:rStyle w:val="Emphasis"/>
          <w:highlight w:val="green"/>
        </w:rPr>
        <w:t>labor</w:t>
      </w:r>
      <w:r w:rsidRPr="008D26F5">
        <w:rPr>
          <w:rStyle w:val="Emphasis"/>
        </w:rPr>
        <w:t xml:space="preserve"> law</w:t>
      </w:r>
      <w:r w:rsidRPr="008D26F5">
        <w:rPr>
          <w:rStyle w:val="StyleUnderline"/>
        </w:rPr>
        <w:t xml:space="preserve"> </w:t>
      </w:r>
      <w:r w:rsidRPr="008D26F5">
        <w:rPr>
          <w:rStyle w:val="StyleUnderline"/>
          <w:highlight w:val="green"/>
        </w:rPr>
        <w:t xml:space="preserve">have </w:t>
      </w:r>
      <w:r w:rsidRPr="008D26F5">
        <w:rPr>
          <w:rStyle w:val="Emphasis"/>
          <w:highlight w:val="green"/>
        </w:rPr>
        <w:t>created a narrative</w:t>
      </w:r>
      <w:r w:rsidRPr="008D26F5">
        <w:rPr>
          <w:rStyle w:val="StyleUnderline"/>
          <w:highlight w:val="green"/>
        </w:rPr>
        <w:t xml:space="preserve"> adverse to workers</w:t>
      </w:r>
      <w:r w:rsidRPr="00521B90">
        <w:rPr>
          <w:rStyle w:val="StyleUnderline"/>
        </w:rPr>
        <w:t xml:space="preserve"> and unions </w:t>
      </w:r>
      <w:r w:rsidRPr="008D26F5">
        <w:rPr>
          <w:rStyle w:val="StyleUnderline"/>
          <w:highlight w:val="green"/>
        </w:rPr>
        <w:t>that has</w:t>
      </w:r>
      <w:r w:rsidRPr="00521B90">
        <w:rPr>
          <w:rStyle w:val="StyleUnderline"/>
        </w:rPr>
        <w:t xml:space="preserve"> unfortunately </w:t>
      </w:r>
      <w:r w:rsidRPr="008D26F5">
        <w:rPr>
          <w:rStyle w:val="Emphasis"/>
          <w:highlight w:val="green"/>
        </w:rPr>
        <w:t>influenced many policymakers</w:t>
      </w:r>
      <w:r w:rsidRPr="00542459">
        <w:rPr>
          <w:sz w:val="16"/>
        </w:rPr>
        <w:t>. 8</w:t>
      </w:r>
    </w:p>
    <w:p w14:paraId="69A44FAD" w14:textId="77777777" w:rsidR="003140AA" w:rsidRPr="008D26F5" w:rsidRDefault="003140AA" w:rsidP="003140AA">
      <w:pPr>
        <w:rPr>
          <w:sz w:val="16"/>
        </w:rPr>
      </w:pPr>
      <w:r w:rsidRPr="00542459">
        <w:rPr>
          <w:sz w:val="16"/>
        </w:rPr>
        <w:t xml:space="preserve">This paper argues that </w:t>
      </w:r>
      <w:r w:rsidRPr="008D26F5">
        <w:rPr>
          <w:rStyle w:val="StyleUnderline"/>
          <w:highlight w:val="green"/>
        </w:rPr>
        <w:t xml:space="preserve">the </w:t>
      </w:r>
      <w:r w:rsidRPr="008D26F5">
        <w:rPr>
          <w:rStyle w:val="Emphasis"/>
          <w:highlight w:val="green"/>
        </w:rPr>
        <w:t>economic narrative</w:t>
      </w:r>
      <w:r w:rsidRPr="008D26F5">
        <w:rPr>
          <w:rStyle w:val="StyleUnderline"/>
          <w:highlight w:val="green"/>
        </w:rPr>
        <w:t xml:space="preserve"> is overvalued</w:t>
      </w:r>
      <w:r w:rsidRPr="00542459">
        <w:rPr>
          <w:sz w:val="16"/>
        </w:rPr>
        <w:t xml:space="preserve">, considering that it pretends to be an exact science when it is, in fact, a social science. </w:t>
      </w:r>
      <w:r w:rsidRPr="00521B90">
        <w:rPr>
          <w:rStyle w:val="StyleUnderline"/>
        </w:rPr>
        <w:t xml:space="preserve">This narrative has </w:t>
      </w:r>
      <w:r w:rsidRPr="008D26F5">
        <w:rPr>
          <w:rStyle w:val="StyleUnderline"/>
          <w:highlight w:val="green"/>
        </w:rPr>
        <w:t>spread to law and</w:t>
      </w:r>
      <w:r w:rsidRPr="00521B90">
        <w:rPr>
          <w:rStyle w:val="StyleUnderline"/>
        </w:rPr>
        <w:t xml:space="preserve"> almost </w:t>
      </w:r>
      <w:r w:rsidRPr="008D26F5">
        <w:rPr>
          <w:rStyle w:val="Emphasis"/>
          <w:highlight w:val="green"/>
        </w:rPr>
        <w:t>every aspect</w:t>
      </w:r>
      <w:r w:rsidRPr="008D26F5">
        <w:rPr>
          <w:rStyle w:val="StyleUnderline"/>
          <w:highlight w:val="green"/>
        </w:rPr>
        <w:t xml:space="preserve"> of</w:t>
      </w:r>
      <w:r w:rsidRPr="00521B90">
        <w:rPr>
          <w:rStyle w:val="StyleUnderline"/>
        </w:rPr>
        <w:t xml:space="preserve"> human </w:t>
      </w:r>
      <w:r w:rsidRPr="008D26F5">
        <w:rPr>
          <w:rStyle w:val="StyleUnderline"/>
          <w:highlight w:val="green"/>
        </w:rPr>
        <w:t>life</w:t>
      </w:r>
      <w:r w:rsidRPr="00542459">
        <w:rPr>
          <w:sz w:val="16"/>
        </w:rPr>
        <w:t>, as Michael J. Sandel points out: "</w:t>
      </w:r>
      <w:r w:rsidRPr="008D26F5">
        <w:rPr>
          <w:rStyle w:val="StyleUnderline"/>
          <w:highlight w:val="green"/>
        </w:rPr>
        <w:t>Over the past three decades</w:t>
      </w:r>
      <w:r w:rsidRPr="008D26F5">
        <w:rPr>
          <w:sz w:val="16"/>
        </w:rPr>
        <w:t>, markets-and market values-have come to govern our lives as never before. We did not arrive at this condition through any deliberate choice. It is almost as if it came upon us." 9</w:t>
      </w:r>
    </w:p>
    <w:p w14:paraId="5F91915D" w14:textId="77777777" w:rsidR="003140AA" w:rsidRPr="00542459" w:rsidRDefault="003140AA" w:rsidP="003140AA">
      <w:pPr>
        <w:rPr>
          <w:sz w:val="16"/>
        </w:rPr>
      </w:pPr>
      <w:r w:rsidRPr="008D26F5">
        <w:rPr>
          <w:sz w:val="16"/>
        </w:rPr>
        <w:t>[*319] Morton J. Horwitz denounced the ideological</w:t>
      </w:r>
      <w:r w:rsidRPr="00542459">
        <w:rPr>
          <w:sz w:val="16"/>
        </w:rPr>
        <w:t xml:space="preserve"> and political character of the L&amp;E more than 30 years ago. 10 Despite the denunciation revolving around the neoliberal narrative and L&amp;E, it been successfully enforced within the public and global discourse. 11 In this paper, I return to Horwitz's critique by quoting the marginalized economists of the dominant discourse who have emphasized the limits of economic analysis. I conclude by placing the economy's narrative and the L&amp;E in its rightful place regarding labor law.</w:t>
      </w:r>
    </w:p>
    <w:p w14:paraId="6E827DBD" w14:textId="77777777" w:rsidR="003140AA" w:rsidRPr="00542459" w:rsidRDefault="003140AA" w:rsidP="003140AA">
      <w:pPr>
        <w:rPr>
          <w:sz w:val="16"/>
        </w:rPr>
      </w:pPr>
      <w:r w:rsidRPr="00542459">
        <w:rPr>
          <w:sz w:val="16"/>
        </w:rPr>
        <w:t xml:space="preserve">[*320] I must make two clarifications. First, </w:t>
      </w:r>
      <w:r w:rsidRPr="00521B90">
        <w:rPr>
          <w:rStyle w:val="StyleUnderline"/>
        </w:rPr>
        <w:t xml:space="preserve">the fact that a particular discipline is </w:t>
      </w:r>
      <w:r w:rsidRPr="008D26F5">
        <w:rPr>
          <w:rStyle w:val="Emphasis"/>
        </w:rPr>
        <w:t>not</w:t>
      </w:r>
      <w:r w:rsidRPr="00521B90">
        <w:rPr>
          <w:rStyle w:val="StyleUnderline"/>
        </w:rPr>
        <w:t xml:space="preserve"> an exact </w:t>
      </w:r>
      <w:r w:rsidRPr="008D26F5">
        <w:rPr>
          <w:rStyle w:val="Emphasis"/>
        </w:rPr>
        <w:t>science</w:t>
      </w:r>
      <w:r w:rsidRPr="00521B90">
        <w:rPr>
          <w:rStyle w:val="StyleUnderline"/>
        </w:rPr>
        <w:t xml:space="preserve"> does </w:t>
      </w:r>
      <w:r w:rsidRPr="00521B90">
        <w:rPr>
          <w:rStyle w:val="Emphasis"/>
        </w:rPr>
        <w:t>not</w:t>
      </w:r>
      <w:r w:rsidRPr="00521B90">
        <w:rPr>
          <w:rStyle w:val="StyleUnderline"/>
        </w:rPr>
        <w:t xml:space="preserve"> affect its </w:t>
      </w:r>
      <w:r w:rsidRPr="00521B90">
        <w:rPr>
          <w:rStyle w:val="Emphasis"/>
        </w:rPr>
        <w:t>importance</w:t>
      </w:r>
      <w:r w:rsidRPr="00521B90">
        <w:rPr>
          <w:rStyle w:val="StyleUnderline"/>
        </w:rPr>
        <w:t xml:space="preserve"> at all.</w:t>
      </w:r>
      <w:r w:rsidRPr="00542459">
        <w:rPr>
          <w:sz w:val="16"/>
        </w:rPr>
        <w:t xml:space="preserve"> Moreover, </w:t>
      </w:r>
      <w:r w:rsidRPr="008D26F5">
        <w:rPr>
          <w:rStyle w:val="StyleUnderline"/>
        </w:rPr>
        <w:t xml:space="preserve">precisely </w:t>
      </w:r>
      <w:r w:rsidRPr="00A77659">
        <w:rPr>
          <w:rStyle w:val="Emphasis"/>
        </w:rPr>
        <w:t>because</w:t>
      </w:r>
      <w:r w:rsidRPr="00A77659">
        <w:rPr>
          <w:rStyle w:val="StyleUnderline"/>
        </w:rPr>
        <w:t xml:space="preserve"> </w:t>
      </w:r>
      <w:r w:rsidRPr="008D26F5">
        <w:rPr>
          <w:rStyle w:val="StyleUnderline"/>
          <w:highlight w:val="green"/>
        </w:rPr>
        <w:t>it is</w:t>
      </w:r>
      <w:r w:rsidRPr="008D26F5">
        <w:rPr>
          <w:rStyle w:val="StyleUnderline"/>
        </w:rPr>
        <w:t xml:space="preserve"> an </w:t>
      </w:r>
      <w:r w:rsidRPr="008D26F5">
        <w:rPr>
          <w:rStyle w:val="Emphasis"/>
        </w:rPr>
        <w:t>area of study</w:t>
      </w:r>
      <w:r w:rsidRPr="00521B90">
        <w:rPr>
          <w:rStyle w:val="StyleUnderline"/>
        </w:rPr>
        <w:t xml:space="preserve"> </w:t>
      </w:r>
      <w:r w:rsidRPr="008D26F5">
        <w:rPr>
          <w:rStyle w:val="Emphasis"/>
          <w:highlight w:val="green"/>
        </w:rPr>
        <w:t>centered</w:t>
      </w:r>
      <w:r w:rsidRPr="008D26F5">
        <w:rPr>
          <w:rStyle w:val="StyleUnderline"/>
          <w:highlight w:val="green"/>
        </w:rPr>
        <w:t xml:space="preserve"> on</w:t>
      </w:r>
      <w:r w:rsidRPr="00521B90">
        <w:rPr>
          <w:rStyle w:val="StyleUnderline"/>
        </w:rPr>
        <w:t xml:space="preserve"> the </w:t>
      </w:r>
      <w:r w:rsidRPr="008D26F5">
        <w:rPr>
          <w:rStyle w:val="Emphasis"/>
        </w:rPr>
        <w:t>uncertainties</w:t>
      </w:r>
      <w:r w:rsidRPr="00521B90">
        <w:rPr>
          <w:rStyle w:val="StyleUnderline"/>
        </w:rPr>
        <w:t xml:space="preserve"> of </w:t>
      </w:r>
      <w:r w:rsidRPr="008D26F5">
        <w:rPr>
          <w:rStyle w:val="StyleUnderline"/>
          <w:highlight w:val="green"/>
        </w:rPr>
        <w:t xml:space="preserve">the </w:t>
      </w:r>
      <w:r w:rsidRPr="008D26F5">
        <w:rPr>
          <w:rStyle w:val="Emphasis"/>
          <w:highlight w:val="green"/>
        </w:rPr>
        <w:t>human</w:t>
      </w:r>
      <w:r w:rsidRPr="008D26F5">
        <w:rPr>
          <w:rStyle w:val="Emphasis"/>
        </w:rPr>
        <w:t xml:space="preserve"> being</w:t>
      </w:r>
      <w:r w:rsidRPr="00521B90">
        <w:rPr>
          <w:rStyle w:val="StyleUnderline"/>
        </w:rPr>
        <w:t xml:space="preserve">, </w:t>
      </w:r>
      <w:r w:rsidRPr="00A77659">
        <w:rPr>
          <w:rStyle w:val="StyleUnderline"/>
        </w:rPr>
        <w:t>it is</w:t>
      </w:r>
      <w:r w:rsidRPr="00542459">
        <w:rPr>
          <w:sz w:val="16"/>
        </w:rPr>
        <w:t xml:space="preserve"> probably equal to or </w:t>
      </w:r>
      <w:r w:rsidRPr="008D26F5">
        <w:rPr>
          <w:rStyle w:val="StyleUnderline"/>
        </w:rPr>
        <w:t xml:space="preserve">more </w:t>
      </w:r>
      <w:r w:rsidRPr="008D26F5">
        <w:rPr>
          <w:rStyle w:val="Emphasis"/>
        </w:rPr>
        <w:t>difficult</w:t>
      </w:r>
      <w:r w:rsidRPr="00542459">
        <w:rPr>
          <w:sz w:val="16"/>
        </w:rPr>
        <w:t xml:space="preserve"> than an area of study that can always contrast its theories with what happens in the natural world.</w:t>
      </w:r>
    </w:p>
    <w:p w14:paraId="1F1EBD83" w14:textId="77777777" w:rsidR="003140AA" w:rsidRPr="00542459" w:rsidRDefault="003140AA" w:rsidP="003140AA">
      <w:pPr>
        <w:rPr>
          <w:sz w:val="16"/>
        </w:rPr>
      </w:pPr>
      <w:r w:rsidRPr="00542459">
        <w:rPr>
          <w:sz w:val="16"/>
        </w:rPr>
        <w:t xml:space="preserve">Second, </w:t>
      </w:r>
      <w:r w:rsidRPr="00A77659">
        <w:rPr>
          <w:rStyle w:val="StyleUnderline"/>
          <w:highlight w:val="green"/>
        </w:rPr>
        <w:t>this</w:t>
      </w:r>
      <w:r w:rsidRPr="008D26F5">
        <w:rPr>
          <w:rStyle w:val="StyleUnderline"/>
        </w:rPr>
        <w:t xml:space="preserve"> work </w:t>
      </w:r>
      <w:r w:rsidRPr="00A77659">
        <w:rPr>
          <w:rStyle w:val="Emphasis"/>
          <w:highlight w:val="green"/>
        </w:rPr>
        <w:t>does not</w:t>
      </w:r>
      <w:r w:rsidRPr="008D26F5">
        <w:rPr>
          <w:rStyle w:val="StyleUnderline"/>
        </w:rPr>
        <w:t xml:space="preserve"> seek to </w:t>
      </w:r>
      <w:r w:rsidRPr="00A77659">
        <w:rPr>
          <w:rStyle w:val="Emphasis"/>
          <w:highlight w:val="green"/>
        </w:rPr>
        <w:t>attack</w:t>
      </w:r>
      <w:r w:rsidRPr="00A77659">
        <w:rPr>
          <w:rStyle w:val="StyleUnderline"/>
          <w:highlight w:val="green"/>
        </w:rPr>
        <w:t xml:space="preserve"> the </w:t>
      </w:r>
      <w:r w:rsidRPr="00A77659">
        <w:rPr>
          <w:rStyle w:val="Emphasis"/>
          <w:highlight w:val="green"/>
        </w:rPr>
        <w:t>economy</w:t>
      </w:r>
      <w:r w:rsidRPr="00A77659">
        <w:rPr>
          <w:rStyle w:val="StyleUnderline"/>
          <w:highlight w:val="green"/>
        </w:rPr>
        <w:t xml:space="preserve"> or </w:t>
      </w:r>
      <w:r w:rsidRPr="00A77659">
        <w:rPr>
          <w:rStyle w:val="Emphasis"/>
          <w:highlight w:val="green"/>
        </w:rPr>
        <w:t>economists</w:t>
      </w:r>
      <w:r w:rsidRPr="00A77659">
        <w:rPr>
          <w:rStyle w:val="StyleUnderline"/>
          <w:highlight w:val="green"/>
        </w:rPr>
        <w:t xml:space="preserve"> </w:t>
      </w:r>
      <w:r w:rsidRPr="00A77659">
        <w:rPr>
          <w:rStyle w:val="Emphasis"/>
          <w:highlight w:val="green"/>
        </w:rPr>
        <w:t>in general</w:t>
      </w:r>
      <w:r w:rsidRPr="008D26F5">
        <w:rPr>
          <w:rStyle w:val="StyleUnderline"/>
        </w:rPr>
        <w:t xml:space="preserve">. The </w:t>
      </w:r>
      <w:r w:rsidRPr="00A77659">
        <w:rPr>
          <w:rStyle w:val="StyleUnderline"/>
          <w:highlight w:val="green"/>
        </w:rPr>
        <w:t xml:space="preserve">economy is a </w:t>
      </w:r>
      <w:r w:rsidRPr="00A77659">
        <w:rPr>
          <w:rStyle w:val="Emphasis"/>
          <w:highlight w:val="green"/>
        </w:rPr>
        <w:t>very relevant</w:t>
      </w:r>
      <w:r w:rsidRPr="00A77659">
        <w:rPr>
          <w:rStyle w:val="StyleUnderline"/>
          <w:highlight w:val="green"/>
        </w:rPr>
        <w:t xml:space="preserve"> </w:t>
      </w:r>
      <w:r w:rsidRPr="008D26F5">
        <w:rPr>
          <w:rStyle w:val="StyleUnderline"/>
          <w:highlight w:val="green"/>
        </w:rPr>
        <w:t xml:space="preserve">area of </w:t>
      </w:r>
      <w:r w:rsidRPr="008D26F5">
        <w:rPr>
          <w:rStyle w:val="Emphasis"/>
          <w:highlight w:val="green"/>
        </w:rPr>
        <w:t>study</w:t>
      </w:r>
      <w:r w:rsidRPr="008D26F5">
        <w:rPr>
          <w:rStyle w:val="StyleUnderline"/>
          <w:highlight w:val="green"/>
        </w:rPr>
        <w:t xml:space="preserve"> and </w:t>
      </w:r>
      <w:r w:rsidRPr="008D26F5">
        <w:rPr>
          <w:rStyle w:val="Emphasis"/>
          <w:highlight w:val="green"/>
        </w:rPr>
        <w:t>many</w:t>
      </w:r>
      <w:r w:rsidRPr="008D26F5">
        <w:rPr>
          <w:rStyle w:val="StyleUnderline"/>
          <w:highlight w:val="green"/>
        </w:rPr>
        <w:t xml:space="preserve"> economists, </w:t>
      </w:r>
      <w:r w:rsidRPr="008D26F5">
        <w:rPr>
          <w:rStyle w:val="Emphasis"/>
          <w:highlight w:val="green"/>
        </w:rPr>
        <w:t>past</w:t>
      </w:r>
      <w:r w:rsidRPr="008D26F5">
        <w:rPr>
          <w:rStyle w:val="StyleUnderline"/>
          <w:highlight w:val="green"/>
        </w:rPr>
        <w:t xml:space="preserve"> and </w:t>
      </w:r>
      <w:r w:rsidRPr="008D26F5">
        <w:rPr>
          <w:rStyle w:val="Emphasis"/>
          <w:highlight w:val="green"/>
        </w:rPr>
        <w:t>present</w:t>
      </w:r>
      <w:r w:rsidRPr="008D26F5">
        <w:rPr>
          <w:rStyle w:val="StyleUnderline"/>
          <w:highlight w:val="green"/>
        </w:rPr>
        <w:t xml:space="preserve">, must be taken </w:t>
      </w:r>
      <w:r w:rsidRPr="008D26F5">
        <w:rPr>
          <w:rStyle w:val="Emphasis"/>
          <w:highlight w:val="green"/>
        </w:rPr>
        <w:t>seriously</w:t>
      </w:r>
      <w:r w:rsidRPr="00521B90">
        <w:rPr>
          <w:rStyle w:val="StyleUnderline"/>
        </w:rPr>
        <w:t>.</w:t>
      </w:r>
    </w:p>
    <w:p w14:paraId="79591C2F" w14:textId="77777777" w:rsidR="003140AA" w:rsidRPr="00521B90" w:rsidRDefault="003140AA" w:rsidP="003140AA">
      <w:pPr>
        <w:rPr>
          <w:rStyle w:val="StyleUnderline"/>
        </w:rPr>
      </w:pPr>
      <w:r w:rsidRPr="00A77659">
        <w:rPr>
          <w:rStyle w:val="StyleUnderline"/>
          <w:highlight w:val="green"/>
        </w:rPr>
        <w:t xml:space="preserve">On the contrary, </w:t>
      </w:r>
      <w:r w:rsidRPr="00A77659">
        <w:rPr>
          <w:rStyle w:val="Emphasis"/>
          <w:highlight w:val="green"/>
        </w:rPr>
        <w:t>this</w:t>
      </w:r>
      <w:r w:rsidRPr="00A77659">
        <w:rPr>
          <w:rStyle w:val="StyleUnderline"/>
        </w:rPr>
        <w:t xml:space="preserve"> work </w:t>
      </w:r>
      <w:r w:rsidRPr="00A77659">
        <w:rPr>
          <w:rStyle w:val="StyleUnderline"/>
          <w:highlight w:val="green"/>
        </w:rPr>
        <w:t xml:space="preserve">focuses on </w:t>
      </w:r>
      <w:r w:rsidRPr="00A77659">
        <w:rPr>
          <w:rStyle w:val="Emphasis"/>
          <w:highlight w:val="green"/>
        </w:rPr>
        <w:t>neoliberal hegemonic</w:t>
      </w:r>
      <w:r w:rsidRPr="00A77659">
        <w:rPr>
          <w:rStyle w:val="StyleUnderline"/>
          <w:highlight w:val="green"/>
        </w:rPr>
        <w:t xml:space="preserve"> economic thinking and its </w:t>
      </w:r>
      <w:r w:rsidRPr="00A77659">
        <w:rPr>
          <w:rStyle w:val="Emphasis"/>
          <w:highlight w:val="green"/>
        </w:rPr>
        <w:t>crusade</w:t>
      </w:r>
      <w:r w:rsidRPr="00A77659">
        <w:rPr>
          <w:rStyle w:val="StyleUnderline"/>
          <w:highlight w:val="green"/>
        </w:rPr>
        <w:t xml:space="preserve"> against </w:t>
      </w:r>
      <w:r w:rsidRPr="00A77659">
        <w:rPr>
          <w:rStyle w:val="Emphasis"/>
          <w:highlight w:val="green"/>
        </w:rPr>
        <w:t>labor law</w:t>
      </w:r>
      <w:r w:rsidRPr="00A77659">
        <w:rPr>
          <w:rStyle w:val="StyleUnderline"/>
        </w:rPr>
        <w:t xml:space="preserve"> </w:t>
      </w:r>
      <w:r w:rsidRPr="00A77659">
        <w:rPr>
          <w:rStyle w:val="Emphasis"/>
        </w:rPr>
        <w:t>through the L&amp;E</w:t>
      </w:r>
      <w:r w:rsidRPr="00A77659">
        <w:rPr>
          <w:rStyle w:val="StyleUnderline"/>
        </w:rPr>
        <w:t>.</w:t>
      </w:r>
      <w:r w:rsidRPr="00521B90">
        <w:rPr>
          <w:rStyle w:val="StyleUnderline"/>
        </w:rPr>
        <w:t xml:space="preserve"> My criticism relates</w:t>
      </w:r>
      <w:r w:rsidRPr="00542459">
        <w:rPr>
          <w:sz w:val="16"/>
        </w:rPr>
        <w:t xml:space="preserve"> merely </w:t>
      </w:r>
      <w:r w:rsidRPr="00521B90">
        <w:rPr>
          <w:rStyle w:val="StyleUnderline"/>
        </w:rPr>
        <w:t xml:space="preserve">to the </w:t>
      </w:r>
      <w:r w:rsidRPr="00521B90">
        <w:rPr>
          <w:rStyle w:val="Emphasis"/>
        </w:rPr>
        <w:t>pseudoscientific</w:t>
      </w:r>
      <w:r w:rsidRPr="00542459">
        <w:rPr>
          <w:sz w:val="16"/>
        </w:rPr>
        <w:t xml:space="preserve"> character of its </w:t>
      </w:r>
      <w:r w:rsidRPr="00A77659">
        <w:rPr>
          <w:rStyle w:val="Emphasis"/>
        </w:rPr>
        <w:t>thought</w:t>
      </w:r>
      <w:r w:rsidRPr="00521B90">
        <w:rPr>
          <w:rStyle w:val="StyleUnderline"/>
        </w:rPr>
        <w:t>.</w:t>
      </w:r>
    </w:p>
    <w:p w14:paraId="6A9B2FDB" w14:textId="77777777" w:rsidR="003140AA" w:rsidRPr="00542459" w:rsidRDefault="003140AA" w:rsidP="003140AA">
      <w:pPr>
        <w:rPr>
          <w:sz w:val="16"/>
        </w:rPr>
      </w:pPr>
      <w:r w:rsidRPr="00542459">
        <w:rPr>
          <w:sz w:val="16"/>
        </w:rPr>
        <w:t>The following section, Section II, analyzes the criticisms made by economists and social scientists to the claim of the hegemonic economic narrative of being a scientific discipline like the natural sciences. Section III critiques the L&amp;E approach on Labor Law. And finally, Section IV concludes by putting the economic narrative in its rightful place regarding labor law.</w:t>
      </w:r>
    </w:p>
    <w:p w14:paraId="5E87DD44" w14:textId="77777777" w:rsidR="003140AA" w:rsidRPr="00542459" w:rsidRDefault="003140AA" w:rsidP="003140AA">
      <w:pPr>
        <w:rPr>
          <w:sz w:val="16"/>
        </w:rPr>
      </w:pPr>
      <w:r w:rsidRPr="00542459">
        <w:rPr>
          <w:sz w:val="16"/>
        </w:rPr>
        <w:t>II. Economics or Political Economy as a Social Science</w:t>
      </w:r>
    </w:p>
    <w:p w14:paraId="1D406B72" w14:textId="77777777" w:rsidR="003140AA" w:rsidRPr="00542459" w:rsidRDefault="003140AA" w:rsidP="003140AA">
      <w:pPr>
        <w:rPr>
          <w:sz w:val="16"/>
        </w:rPr>
      </w:pPr>
      <w:r w:rsidRPr="00542459">
        <w:rPr>
          <w:sz w:val="16"/>
        </w:rPr>
        <w:t>Science is a discipline that seeks laws that might explain reality. Constant relations between phenomena are found and formulated through science, and it is precisely those laws that allow us to explain and predict particular events. Science is a critical knowledge that stimulates and develops doubts as much as possible, being aware of its provisional nature and the possibility of being revised or overcome. 12</w:t>
      </w:r>
    </w:p>
    <w:p w14:paraId="4B66C3EA" w14:textId="77777777" w:rsidR="003140AA" w:rsidRPr="00542459" w:rsidRDefault="003140AA" w:rsidP="003140AA">
      <w:pPr>
        <w:rPr>
          <w:sz w:val="16"/>
        </w:rPr>
      </w:pPr>
      <w:r w:rsidRPr="00542459">
        <w:rPr>
          <w:sz w:val="16"/>
        </w:rPr>
        <w:t xml:space="preserve">Science justifies its statements in two dimensions, a logical one and an empirical one. Science seeks objectivity, that is, the subject must have the capacity to be elevated above all historical and subjective conditioning, and to have enough distance regarding the observed object, so it is possible to adopt the point of view of a neutral observer. 13 This paradigm explains the ideals of natural sciences, and justifies some reductionist views that estimate that </w:t>
      </w:r>
      <w:r w:rsidRPr="00A77659">
        <w:rPr>
          <w:rStyle w:val="Emphasis"/>
          <w:highlight w:val="green"/>
        </w:rPr>
        <w:t>social</w:t>
      </w:r>
      <w:r w:rsidRPr="00A77659">
        <w:rPr>
          <w:rStyle w:val="StyleUnderline"/>
          <w:highlight w:val="green"/>
        </w:rPr>
        <w:t xml:space="preserve"> sciences</w:t>
      </w:r>
      <w:r w:rsidRPr="00542459">
        <w:rPr>
          <w:sz w:val="16"/>
        </w:rPr>
        <w:t xml:space="preserve"> are lacking due to the fact that they </w:t>
      </w:r>
      <w:r w:rsidRPr="00A77659">
        <w:rPr>
          <w:rStyle w:val="StyleUnderline"/>
          <w:highlight w:val="green"/>
        </w:rPr>
        <w:t>will never reach</w:t>
      </w:r>
      <w:r w:rsidRPr="00521B90">
        <w:rPr>
          <w:rStyle w:val="StyleUnderline"/>
        </w:rPr>
        <w:t xml:space="preserve"> the </w:t>
      </w:r>
      <w:r w:rsidRPr="00A77659">
        <w:rPr>
          <w:rStyle w:val="Emphasis"/>
          <w:highlight w:val="green"/>
        </w:rPr>
        <w:t>objectivity</w:t>
      </w:r>
      <w:r w:rsidRPr="00521B90">
        <w:rPr>
          <w:rStyle w:val="StyleUnderline"/>
        </w:rPr>
        <w:t xml:space="preserve"> of the natural sciences</w:t>
      </w:r>
      <w:r w:rsidRPr="00542459">
        <w:rPr>
          <w:sz w:val="16"/>
        </w:rPr>
        <w:t>. 14 Other visions emphasize the irreducible specificity of humanities, claiming for them their own particular method and a type of knowledge [*321] of their own, more linked to understanding than explanation. 15</w:t>
      </w:r>
    </w:p>
    <w:p w14:paraId="4076B722" w14:textId="77777777" w:rsidR="003140AA" w:rsidRPr="00542459" w:rsidRDefault="003140AA" w:rsidP="003140AA">
      <w:pPr>
        <w:rPr>
          <w:sz w:val="16"/>
        </w:rPr>
      </w:pPr>
      <w:r w:rsidRPr="00542459">
        <w:rPr>
          <w:sz w:val="16"/>
        </w:rPr>
        <w:t>What about economics? This discipline is full of mathematical calculus, graphics and statistics, 16 and it seems to be the most exact of all social sciences. 17 However, that is not true.</w:t>
      </w:r>
    </w:p>
    <w:p w14:paraId="255C6600" w14:textId="77777777" w:rsidR="003140AA" w:rsidRPr="00542459" w:rsidRDefault="003140AA" w:rsidP="003140AA">
      <w:pPr>
        <w:rPr>
          <w:sz w:val="16"/>
        </w:rPr>
      </w:pPr>
      <w:r w:rsidRPr="00A77659">
        <w:rPr>
          <w:rStyle w:val="Emphasis"/>
          <w:highlight w:val="green"/>
        </w:rPr>
        <w:t>Many economists</w:t>
      </w:r>
      <w:r w:rsidRPr="00A77659">
        <w:rPr>
          <w:rStyle w:val="StyleUnderline"/>
          <w:highlight w:val="green"/>
        </w:rPr>
        <w:t xml:space="preserve"> have emphasized </w:t>
      </w:r>
      <w:r w:rsidRPr="00A77659">
        <w:rPr>
          <w:rStyle w:val="Emphasis"/>
          <w:highlight w:val="green"/>
        </w:rPr>
        <w:t>how debatable</w:t>
      </w:r>
      <w:r w:rsidRPr="00A77659">
        <w:rPr>
          <w:rStyle w:val="StyleUnderline"/>
          <w:highlight w:val="green"/>
        </w:rPr>
        <w:t xml:space="preserve"> economics can be, its </w:t>
      </w:r>
      <w:r w:rsidRPr="00A77659">
        <w:rPr>
          <w:rStyle w:val="Emphasis"/>
          <w:highlight w:val="green"/>
        </w:rPr>
        <w:t>lack of precision</w:t>
      </w:r>
      <w:r w:rsidRPr="00A77659">
        <w:rPr>
          <w:rStyle w:val="StyleUnderline"/>
          <w:highlight w:val="green"/>
        </w:rPr>
        <w:t>, and how its "mathematization" is</w:t>
      </w:r>
      <w:r w:rsidRPr="001A01C3">
        <w:rPr>
          <w:rStyle w:val="StyleUnderline"/>
        </w:rPr>
        <w:t xml:space="preserve"> nothing more </w:t>
      </w:r>
      <w:r w:rsidRPr="00A77659">
        <w:rPr>
          <w:rStyle w:val="StyleUnderline"/>
        </w:rPr>
        <w:t>than mere</w:t>
      </w:r>
      <w:r w:rsidRPr="001A01C3">
        <w:rPr>
          <w:rStyle w:val="StyleUnderline"/>
        </w:rPr>
        <w:t xml:space="preserve"> </w:t>
      </w:r>
      <w:r w:rsidRPr="00A77659">
        <w:rPr>
          <w:rStyle w:val="Emphasis"/>
          <w:highlight w:val="green"/>
        </w:rPr>
        <w:t>marketing</w:t>
      </w:r>
      <w:r w:rsidRPr="001A01C3">
        <w:rPr>
          <w:rStyle w:val="StyleUnderline"/>
        </w:rPr>
        <w:t>.</w:t>
      </w:r>
      <w:r w:rsidRPr="00542459">
        <w:rPr>
          <w:sz w:val="16"/>
        </w:rPr>
        <w:t xml:space="preserve"> 18 This is what David Colander calls "inappropriate use of mathematics." 19 There is no doubt that </w:t>
      </w:r>
      <w:r w:rsidRPr="001A01C3">
        <w:rPr>
          <w:rStyle w:val="StyleUnderline"/>
        </w:rPr>
        <w:t xml:space="preserve">economics, as well as the law, try to </w:t>
      </w:r>
      <w:r w:rsidRPr="001A01C3">
        <w:rPr>
          <w:rStyle w:val="Emphasis"/>
        </w:rPr>
        <w:t>anticipate human behavior</w:t>
      </w:r>
      <w:r w:rsidRPr="001A01C3">
        <w:rPr>
          <w:rStyle w:val="StyleUnderline"/>
        </w:rPr>
        <w:t xml:space="preserve">, which has been rich and </w:t>
      </w:r>
      <w:r w:rsidRPr="001A01C3">
        <w:rPr>
          <w:rStyle w:val="Emphasis"/>
        </w:rPr>
        <w:t>unpredictable</w:t>
      </w:r>
      <w:r w:rsidRPr="001A01C3">
        <w:rPr>
          <w:rStyle w:val="StyleUnderline"/>
        </w:rPr>
        <w:t xml:space="preserve"> from the very beginning</w:t>
      </w:r>
      <w:r w:rsidRPr="00542459">
        <w:rPr>
          <w:sz w:val="16"/>
        </w:rPr>
        <w:t>. 20</w:t>
      </w:r>
    </w:p>
    <w:p w14:paraId="64C1CEE3" w14:textId="77777777" w:rsidR="003140AA" w:rsidRPr="00542459" w:rsidRDefault="003140AA" w:rsidP="003140AA">
      <w:pPr>
        <w:rPr>
          <w:sz w:val="16"/>
        </w:rPr>
      </w:pPr>
      <w:r w:rsidRPr="00542459">
        <w:rPr>
          <w:sz w:val="16"/>
        </w:rPr>
        <w:t xml:space="preserve">Proof of this is the investigation done by </w:t>
      </w:r>
      <w:r w:rsidRPr="00A77659">
        <w:rPr>
          <w:rStyle w:val="StyleUnderline"/>
          <w:highlight w:val="green"/>
        </w:rPr>
        <w:t>MIT Professor of Finance</w:t>
      </w:r>
      <w:r w:rsidRPr="00542459">
        <w:rPr>
          <w:sz w:val="16"/>
        </w:rPr>
        <w:t xml:space="preserve"> Andrew </w:t>
      </w:r>
      <w:r w:rsidRPr="001A01C3">
        <w:rPr>
          <w:rStyle w:val="StyleUnderline"/>
        </w:rPr>
        <w:t>Lo</w:t>
      </w:r>
      <w:r w:rsidRPr="00542459">
        <w:rPr>
          <w:sz w:val="16"/>
        </w:rPr>
        <w:t xml:space="preserve">, who </w:t>
      </w:r>
      <w:r w:rsidRPr="00A77659">
        <w:rPr>
          <w:rStyle w:val="StyleUnderline"/>
          <w:highlight w:val="green"/>
        </w:rPr>
        <w:t xml:space="preserve">reviewed </w:t>
      </w:r>
      <w:r w:rsidRPr="00A77659">
        <w:rPr>
          <w:rStyle w:val="Emphasis"/>
          <w:highlight w:val="green"/>
        </w:rPr>
        <w:t>twenty-one books</w:t>
      </w:r>
      <w:r w:rsidRPr="00A77659">
        <w:rPr>
          <w:rStyle w:val="StyleUnderline"/>
          <w:highlight w:val="green"/>
        </w:rPr>
        <w:t xml:space="preserve"> dedicated to</w:t>
      </w:r>
      <w:r w:rsidRPr="001A01C3">
        <w:rPr>
          <w:rStyle w:val="StyleUnderline"/>
        </w:rPr>
        <w:t xml:space="preserve"> explaining </w:t>
      </w:r>
      <w:r w:rsidRPr="00A77659">
        <w:rPr>
          <w:rStyle w:val="StyleUnderline"/>
        </w:rPr>
        <w:t xml:space="preserve">the </w:t>
      </w:r>
      <w:r w:rsidRPr="00A77659">
        <w:rPr>
          <w:rStyle w:val="Emphasis"/>
          <w:highlight w:val="green"/>
        </w:rPr>
        <w:t>2008's financial crisis</w:t>
      </w:r>
      <w:r w:rsidRPr="001A01C3">
        <w:rPr>
          <w:rStyle w:val="StyleUnderline"/>
        </w:rPr>
        <w:t xml:space="preserve">; </w:t>
      </w:r>
      <w:r w:rsidRPr="00A77659">
        <w:rPr>
          <w:rStyle w:val="Emphasis"/>
        </w:rPr>
        <w:t>eleven</w:t>
      </w:r>
      <w:r w:rsidRPr="00542459">
        <w:rPr>
          <w:sz w:val="16"/>
        </w:rPr>
        <w:t xml:space="preserve"> of them were written </w:t>
      </w:r>
      <w:r w:rsidRPr="00A77659">
        <w:rPr>
          <w:rStyle w:val="StyleUnderline"/>
          <w:highlight w:val="green"/>
        </w:rPr>
        <w:t xml:space="preserve">by </w:t>
      </w:r>
      <w:r w:rsidRPr="00A77659">
        <w:rPr>
          <w:rStyle w:val="Emphasis"/>
          <w:highlight w:val="green"/>
        </w:rPr>
        <w:t>academics</w:t>
      </w:r>
      <w:r w:rsidRPr="001A01C3">
        <w:rPr>
          <w:rStyle w:val="StyleUnderline"/>
        </w:rPr>
        <w:t xml:space="preserve">, </w:t>
      </w:r>
      <w:r w:rsidRPr="00A77659">
        <w:rPr>
          <w:rStyle w:val="Emphasis"/>
        </w:rPr>
        <w:t>ten</w:t>
      </w:r>
      <w:r w:rsidRPr="001A01C3">
        <w:rPr>
          <w:rStyle w:val="StyleUnderline"/>
        </w:rPr>
        <w:t xml:space="preserve"> by </w:t>
      </w:r>
      <w:r w:rsidRPr="00A77659">
        <w:rPr>
          <w:rStyle w:val="Emphasis"/>
          <w:highlight w:val="green"/>
        </w:rPr>
        <w:t>journalists</w:t>
      </w:r>
      <w:r w:rsidRPr="001A01C3">
        <w:rPr>
          <w:rStyle w:val="StyleUnderline"/>
        </w:rPr>
        <w:t xml:space="preserve"> </w:t>
      </w:r>
      <w:r w:rsidRPr="00A77659">
        <w:rPr>
          <w:rStyle w:val="StyleUnderline"/>
          <w:highlight w:val="green"/>
        </w:rPr>
        <w:t>and a</w:t>
      </w:r>
      <w:r w:rsidRPr="001A01C3">
        <w:rPr>
          <w:rStyle w:val="StyleUnderline"/>
        </w:rPr>
        <w:t xml:space="preserve"> former </w:t>
      </w:r>
      <w:r w:rsidRPr="00A77659">
        <w:rPr>
          <w:rStyle w:val="Emphasis"/>
          <w:highlight w:val="green"/>
        </w:rPr>
        <w:t>treasury secretary</w:t>
      </w:r>
      <w:r w:rsidRPr="001A01C3">
        <w:rPr>
          <w:rStyle w:val="StyleUnderline"/>
        </w:rPr>
        <w:t>.</w:t>
      </w:r>
      <w:r w:rsidRPr="00542459">
        <w:rPr>
          <w:sz w:val="16"/>
        </w:rPr>
        <w:t xml:space="preserve"> 21 </w:t>
      </w:r>
      <w:r w:rsidRPr="00A77659">
        <w:rPr>
          <w:rStyle w:val="StyleUnderline"/>
        </w:rPr>
        <w:t xml:space="preserve">The </w:t>
      </w:r>
      <w:r w:rsidRPr="00A77659">
        <w:rPr>
          <w:rStyle w:val="Emphasis"/>
        </w:rPr>
        <w:t>conclusion</w:t>
      </w:r>
      <w:r w:rsidRPr="00A77659">
        <w:rPr>
          <w:rStyle w:val="StyleUnderline"/>
        </w:rPr>
        <w:t xml:space="preserve"> is </w:t>
      </w:r>
      <w:r w:rsidRPr="00A77659">
        <w:rPr>
          <w:rStyle w:val="Emphasis"/>
          <w:highlight w:val="green"/>
        </w:rPr>
        <w:t>clear</w:t>
      </w:r>
      <w:r w:rsidRPr="00A77659">
        <w:rPr>
          <w:rStyle w:val="StyleUnderline"/>
        </w:rPr>
        <w:t xml:space="preserve"> and </w:t>
      </w:r>
      <w:r w:rsidRPr="00A77659">
        <w:rPr>
          <w:rStyle w:val="Emphasis"/>
        </w:rPr>
        <w:t>convincing</w:t>
      </w:r>
      <w:r w:rsidRPr="001A01C3">
        <w:rPr>
          <w:rStyle w:val="StyleUnderline"/>
        </w:rPr>
        <w:t xml:space="preserve">: </w:t>
      </w:r>
      <w:r w:rsidRPr="00A77659">
        <w:rPr>
          <w:rStyle w:val="StyleUnderline"/>
        </w:rPr>
        <w:t xml:space="preserve">a unique </w:t>
      </w:r>
      <w:r w:rsidRPr="00A77659">
        <w:rPr>
          <w:rStyle w:val="StyleUnderline"/>
          <w:highlight w:val="green"/>
        </w:rPr>
        <w:t>interpretation</w:t>
      </w:r>
      <w:r w:rsidRPr="001A01C3">
        <w:rPr>
          <w:rStyle w:val="StyleUnderline"/>
        </w:rPr>
        <w:t xml:space="preserve"> regarding the crisis and its causes </w:t>
      </w:r>
      <w:r w:rsidRPr="00A77659">
        <w:rPr>
          <w:rStyle w:val="Emphasis"/>
          <w:highlight w:val="green"/>
        </w:rPr>
        <w:t>does not exist</w:t>
      </w:r>
      <w:r w:rsidRPr="00A77659">
        <w:rPr>
          <w:rStyle w:val="StyleUnderline"/>
          <w:highlight w:val="green"/>
        </w:rPr>
        <w:t xml:space="preserve"> among the </w:t>
      </w:r>
      <w:r w:rsidRPr="00A77659">
        <w:rPr>
          <w:rStyle w:val="Emphasis"/>
          <w:highlight w:val="green"/>
        </w:rPr>
        <w:t>experts</w:t>
      </w:r>
      <w:r w:rsidRPr="00A77659">
        <w:rPr>
          <w:rStyle w:val="StyleUnderline"/>
          <w:highlight w:val="green"/>
        </w:rPr>
        <w:t>, but</w:t>
      </w:r>
      <w:r w:rsidRPr="001A01C3">
        <w:rPr>
          <w:rStyle w:val="StyleUnderline"/>
        </w:rPr>
        <w:t xml:space="preserve"> rather </w:t>
      </w:r>
      <w:r w:rsidRPr="00A77659">
        <w:rPr>
          <w:rStyle w:val="StyleUnderline"/>
          <w:highlight w:val="green"/>
        </w:rPr>
        <w:t>a</w:t>
      </w:r>
      <w:r w:rsidRPr="00A77659">
        <w:rPr>
          <w:rStyle w:val="StyleUnderline"/>
        </w:rPr>
        <w:t xml:space="preserve"> </w:t>
      </w:r>
      <w:r w:rsidRPr="00A77659">
        <w:rPr>
          <w:rStyle w:val="Emphasis"/>
        </w:rPr>
        <w:t xml:space="preserve">true </w:t>
      </w:r>
      <w:r w:rsidRPr="00A77659">
        <w:rPr>
          <w:rStyle w:val="Emphasis"/>
          <w:highlight w:val="green"/>
        </w:rPr>
        <w:t>Tower of Babel</w:t>
      </w:r>
      <w:r w:rsidRPr="00A77659">
        <w:rPr>
          <w:rStyle w:val="StyleUnderline"/>
          <w:highlight w:val="green"/>
        </w:rPr>
        <w:t xml:space="preserve"> of </w:t>
      </w:r>
      <w:r w:rsidRPr="00A77659">
        <w:rPr>
          <w:rStyle w:val="StyleUnderline"/>
        </w:rPr>
        <w:t>different</w:t>
      </w:r>
      <w:r w:rsidRPr="00542459">
        <w:rPr>
          <w:sz w:val="16"/>
        </w:rPr>
        <w:t xml:space="preserve"> [*322] </w:t>
      </w:r>
      <w:r w:rsidRPr="001A01C3">
        <w:rPr>
          <w:rStyle w:val="StyleUnderline"/>
        </w:rPr>
        <w:t xml:space="preserve">and </w:t>
      </w:r>
      <w:r w:rsidRPr="00A77659">
        <w:rPr>
          <w:rStyle w:val="Emphasis"/>
          <w:highlight w:val="green"/>
        </w:rPr>
        <w:t>contradictory visions</w:t>
      </w:r>
      <w:r w:rsidRPr="00542459">
        <w:rPr>
          <w:sz w:val="16"/>
        </w:rPr>
        <w:t xml:space="preserve">. 22 Andrew </w:t>
      </w:r>
      <w:r w:rsidRPr="00A77659">
        <w:rPr>
          <w:rStyle w:val="StyleUnderline"/>
          <w:highlight w:val="green"/>
        </w:rPr>
        <w:t xml:space="preserve">Lo emphasizes the </w:t>
      </w:r>
      <w:r w:rsidRPr="00A77659">
        <w:rPr>
          <w:rStyle w:val="Emphasis"/>
          <w:highlight w:val="green"/>
        </w:rPr>
        <w:t>need</w:t>
      </w:r>
      <w:r w:rsidRPr="00A77659">
        <w:rPr>
          <w:rStyle w:val="StyleUnderline"/>
          <w:highlight w:val="green"/>
        </w:rPr>
        <w:t xml:space="preserve"> for economics to </w:t>
      </w:r>
      <w:r w:rsidRPr="00A77659">
        <w:rPr>
          <w:rStyle w:val="Emphasis"/>
          <w:highlight w:val="green"/>
        </w:rPr>
        <w:t>build more accurate narratives</w:t>
      </w:r>
      <w:r w:rsidRPr="00A77659">
        <w:rPr>
          <w:rStyle w:val="StyleUnderline"/>
          <w:highlight w:val="green"/>
        </w:rPr>
        <w:t xml:space="preserve"> of the </w:t>
      </w:r>
      <w:r w:rsidRPr="00A77659">
        <w:rPr>
          <w:rStyle w:val="Emphasis"/>
          <w:highlight w:val="green"/>
        </w:rPr>
        <w:t>facts</w:t>
      </w:r>
      <w:r w:rsidRPr="00A77659">
        <w:rPr>
          <w:rStyle w:val="StyleUnderline"/>
          <w:highlight w:val="green"/>
        </w:rPr>
        <w:t xml:space="preserve"> to be </w:t>
      </w:r>
      <w:r w:rsidRPr="00A77659">
        <w:rPr>
          <w:rStyle w:val="Emphasis"/>
          <w:highlight w:val="green"/>
        </w:rPr>
        <w:t>able</w:t>
      </w:r>
      <w:r w:rsidRPr="00A77659">
        <w:rPr>
          <w:rStyle w:val="StyleUnderline"/>
          <w:highlight w:val="green"/>
        </w:rPr>
        <w:t xml:space="preserve"> to infer</w:t>
      </w:r>
      <w:r w:rsidRPr="001A01C3">
        <w:rPr>
          <w:rStyle w:val="StyleUnderline"/>
        </w:rPr>
        <w:t xml:space="preserve"> more precise </w:t>
      </w:r>
      <w:r w:rsidRPr="00A77659">
        <w:rPr>
          <w:rStyle w:val="Emphasis"/>
          <w:highlight w:val="green"/>
        </w:rPr>
        <w:t>conclusions</w:t>
      </w:r>
      <w:r w:rsidRPr="001A01C3">
        <w:rPr>
          <w:rStyle w:val="StyleUnderline"/>
        </w:rPr>
        <w:t>.</w:t>
      </w:r>
      <w:r w:rsidRPr="00542459">
        <w:rPr>
          <w:sz w:val="16"/>
        </w:rPr>
        <w:t xml:space="preserve"> 23</w:t>
      </w:r>
    </w:p>
    <w:p w14:paraId="7A2ABFD7" w14:textId="77777777" w:rsidR="003140AA" w:rsidRPr="00542459" w:rsidRDefault="003140AA" w:rsidP="003140AA">
      <w:pPr>
        <w:rPr>
          <w:sz w:val="16"/>
        </w:rPr>
      </w:pPr>
      <w:r w:rsidRPr="00A77659">
        <w:rPr>
          <w:rStyle w:val="Emphasis"/>
          <w:highlight w:val="green"/>
        </w:rPr>
        <w:t>Numerous</w:t>
      </w:r>
      <w:r w:rsidRPr="00A77659">
        <w:rPr>
          <w:rStyle w:val="StyleUnderline"/>
          <w:highlight w:val="green"/>
        </w:rPr>
        <w:t xml:space="preserve"> contemporary economists and social scientists have </w:t>
      </w:r>
      <w:r w:rsidRPr="00A77659">
        <w:rPr>
          <w:rStyle w:val="Emphasis"/>
          <w:highlight w:val="green"/>
        </w:rPr>
        <w:t>criticized</w:t>
      </w:r>
      <w:r w:rsidRPr="00A77659">
        <w:rPr>
          <w:rStyle w:val="StyleUnderline"/>
          <w:highlight w:val="green"/>
        </w:rPr>
        <w:t xml:space="preserve"> the </w:t>
      </w:r>
      <w:r w:rsidRPr="00A77659">
        <w:rPr>
          <w:rStyle w:val="Emphasis"/>
          <w:highlight w:val="green"/>
        </w:rPr>
        <w:t>dominant neoliberal narrative</w:t>
      </w:r>
      <w:r w:rsidRPr="00A77659">
        <w:rPr>
          <w:rStyle w:val="StyleUnderline"/>
          <w:highlight w:val="green"/>
        </w:rPr>
        <w:t xml:space="preserve">, </w:t>
      </w:r>
      <w:r w:rsidRPr="00A77659">
        <w:rPr>
          <w:rStyle w:val="Emphasis"/>
          <w:highlight w:val="green"/>
        </w:rPr>
        <w:t>stressing</w:t>
      </w:r>
      <w:r w:rsidRPr="00A77659">
        <w:rPr>
          <w:rStyle w:val="StyleUnderline"/>
        </w:rPr>
        <w:t xml:space="preserve"> that</w:t>
      </w:r>
      <w:r w:rsidRPr="001A01C3">
        <w:rPr>
          <w:rStyle w:val="StyleUnderline"/>
        </w:rPr>
        <w:t xml:space="preserve"> many of the proposed </w:t>
      </w:r>
      <w:r w:rsidRPr="00A77659">
        <w:rPr>
          <w:rStyle w:val="Emphasis"/>
          <w:highlight w:val="green"/>
        </w:rPr>
        <w:t>labor deregulations</w:t>
      </w:r>
      <w:r w:rsidRPr="00542459">
        <w:rPr>
          <w:sz w:val="16"/>
        </w:rPr>
        <w:t xml:space="preserve">, such as the lowering of the minimum wage, </w:t>
      </w:r>
      <w:r w:rsidRPr="00A77659">
        <w:rPr>
          <w:rStyle w:val="StyleUnderline"/>
          <w:highlight w:val="green"/>
        </w:rPr>
        <w:t xml:space="preserve">have been </w:t>
      </w:r>
      <w:r w:rsidRPr="00A77659">
        <w:rPr>
          <w:rStyle w:val="Emphasis"/>
          <w:highlight w:val="green"/>
        </w:rPr>
        <w:t>negative</w:t>
      </w:r>
      <w:r w:rsidRPr="001A01C3">
        <w:rPr>
          <w:rStyle w:val="StyleUnderline"/>
        </w:rPr>
        <w:t>.</w:t>
      </w:r>
      <w:r w:rsidRPr="00542459">
        <w:rPr>
          <w:sz w:val="16"/>
        </w:rPr>
        <w:t xml:space="preserve"> 24</w:t>
      </w:r>
    </w:p>
    <w:p w14:paraId="550E9217" w14:textId="77777777" w:rsidR="003140AA" w:rsidRPr="00542459" w:rsidRDefault="003140AA" w:rsidP="003140AA">
      <w:pPr>
        <w:rPr>
          <w:sz w:val="16"/>
        </w:rPr>
      </w:pPr>
      <w:r w:rsidRPr="00542459">
        <w:rPr>
          <w:sz w:val="16"/>
        </w:rPr>
        <w:t xml:space="preserve">In the same way, and </w:t>
      </w:r>
      <w:r w:rsidRPr="001A01C3">
        <w:rPr>
          <w:rStyle w:val="StyleUnderline"/>
        </w:rPr>
        <w:t>in</w:t>
      </w:r>
      <w:r w:rsidRPr="00542459">
        <w:rPr>
          <w:sz w:val="16"/>
        </w:rPr>
        <w:t xml:space="preserve"> other matters regarding the labor field, such as </w:t>
      </w:r>
      <w:r w:rsidRPr="001A01C3">
        <w:rPr>
          <w:rStyle w:val="StyleUnderline"/>
        </w:rPr>
        <w:t xml:space="preserve">the need to have stronger unions, several economists and social scientists have </w:t>
      </w:r>
      <w:r w:rsidRPr="001A01C3">
        <w:rPr>
          <w:rStyle w:val="Emphasis"/>
        </w:rPr>
        <w:t>denounced</w:t>
      </w:r>
      <w:r w:rsidRPr="001A01C3">
        <w:rPr>
          <w:rStyle w:val="StyleUnderline"/>
        </w:rPr>
        <w:t xml:space="preserve"> the harmful and political nature of many </w:t>
      </w:r>
      <w:r w:rsidRPr="001A01C3">
        <w:rPr>
          <w:rStyle w:val="Emphasis"/>
        </w:rPr>
        <w:t>neoliberal recommendations</w:t>
      </w:r>
      <w:r w:rsidRPr="001A01C3">
        <w:rPr>
          <w:rStyle w:val="StyleUnderline"/>
        </w:rPr>
        <w:t xml:space="preserve"> that have ended up </w:t>
      </w:r>
      <w:r w:rsidRPr="00A77659">
        <w:rPr>
          <w:rStyle w:val="Emphasis"/>
          <w:highlight w:val="green"/>
        </w:rPr>
        <w:t>weakening</w:t>
      </w:r>
      <w:r w:rsidRPr="001A01C3">
        <w:rPr>
          <w:rStyle w:val="StyleUnderline"/>
        </w:rPr>
        <w:t xml:space="preserve"> the </w:t>
      </w:r>
      <w:r w:rsidRPr="00A77659">
        <w:rPr>
          <w:rStyle w:val="StyleUnderline"/>
          <w:highlight w:val="green"/>
        </w:rPr>
        <w:t xml:space="preserve">unions, increasing </w:t>
      </w:r>
      <w:r w:rsidRPr="00A77659">
        <w:rPr>
          <w:rStyle w:val="Emphasis"/>
          <w:highlight w:val="green"/>
        </w:rPr>
        <w:t>precarious</w:t>
      </w:r>
      <w:r w:rsidRPr="00A77659">
        <w:rPr>
          <w:rStyle w:val="StyleUnderline"/>
          <w:highlight w:val="green"/>
        </w:rPr>
        <w:t xml:space="preserve"> work, and</w:t>
      </w:r>
      <w:r w:rsidRPr="001A01C3">
        <w:rPr>
          <w:rStyle w:val="StyleUnderline"/>
        </w:rPr>
        <w:t xml:space="preserve"> finally, </w:t>
      </w:r>
      <w:r w:rsidRPr="00A77659">
        <w:rPr>
          <w:rStyle w:val="StyleUnderline"/>
          <w:highlight w:val="green"/>
        </w:rPr>
        <w:t xml:space="preserve">undermining the </w:t>
      </w:r>
      <w:r w:rsidRPr="00A77659">
        <w:rPr>
          <w:rStyle w:val="Emphasis"/>
          <w:highlight w:val="green"/>
        </w:rPr>
        <w:t>middle class</w:t>
      </w:r>
      <w:r w:rsidRPr="001A01C3">
        <w:rPr>
          <w:rStyle w:val="StyleUnderline"/>
        </w:rPr>
        <w:t>.</w:t>
      </w:r>
      <w:r w:rsidRPr="00542459">
        <w:rPr>
          <w:sz w:val="16"/>
        </w:rPr>
        <w:t xml:space="preserve"> 25 </w:t>
      </w:r>
      <w:r w:rsidRPr="00A77659">
        <w:rPr>
          <w:rStyle w:val="Emphasis"/>
          <w:highlight w:val="green"/>
        </w:rPr>
        <w:t>Examples</w:t>
      </w:r>
      <w:r w:rsidRPr="00542459">
        <w:rPr>
          <w:sz w:val="16"/>
        </w:rPr>
        <w:t xml:space="preserve"> of this criticism </w:t>
      </w:r>
      <w:r w:rsidRPr="00A77659">
        <w:rPr>
          <w:rStyle w:val="StyleUnderline"/>
          <w:highlight w:val="green"/>
        </w:rPr>
        <w:t>appear in Algan</w:t>
      </w:r>
      <w:r w:rsidRPr="001A01C3">
        <w:rPr>
          <w:rStyle w:val="StyleUnderline"/>
        </w:rPr>
        <w:t xml:space="preserve"> and Cahuc, 26 Atleson, 27 Baylos, 28 Brown and </w:t>
      </w:r>
      <w:r w:rsidRPr="00A77659">
        <w:rPr>
          <w:rStyle w:val="StyleUnderline"/>
          <w:highlight w:val="green"/>
        </w:rPr>
        <w:t>Oxenbridge</w:t>
      </w:r>
      <w:r w:rsidRPr="001A01C3">
        <w:rPr>
          <w:rStyle w:val="StyleUnderline"/>
        </w:rPr>
        <w:t xml:space="preserve">, 29 Western and Rosenfeld, 30 Schenk, 31 Forbath, 32 Hacker and Pierson, 33 Stern, 34 Raday, 35 </w:t>
      </w:r>
      <w:r w:rsidRPr="00A77659">
        <w:rPr>
          <w:rStyle w:val="StyleUnderline"/>
          <w:highlight w:val="green"/>
        </w:rPr>
        <w:t>Stiglitz</w:t>
      </w:r>
      <w:r w:rsidRPr="001A01C3">
        <w:rPr>
          <w:rStyle w:val="StyleUnderline"/>
        </w:rPr>
        <w:t xml:space="preserve">, 36 </w:t>
      </w:r>
      <w:r w:rsidRPr="00A77659">
        <w:rPr>
          <w:rStyle w:val="StyleUnderline"/>
          <w:highlight w:val="green"/>
        </w:rPr>
        <w:t>and</w:t>
      </w:r>
      <w:r w:rsidRPr="00542459">
        <w:rPr>
          <w:sz w:val="16"/>
        </w:rPr>
        <w:t xml:space="preserve"> [*323] </w:t>
      </w:r>
      <w:r w:rsidRPr="00A77659">
        <w:rPr>
          <w:rStyle w:val="StyleUnderline"/>
          <w:highlight w:val="green"/>
        </w:rPr>
        <w:t>Lichtenstein</w:t>
      </w:r>
      <w:r w:rsidRPr="001A01C3">
        <w:rPr>
          <w:rStyle w:val="StyleUnderline"/>
        </w:rPr>
        <w:t>.</w:t>
      </w:r>
      <w:r w:rsidRPr="00542459">
        <w:rPr>
          <w:sz w:val="16"/>
        </w:rPr>
        <w:t xml:space="preserve"> 37</w:t>
      </w:r>
    </w:p>
    <w:p w14:paraId="2B076748" w14:textId="77777777" w:rsidR="003140AA" w:rsidRPr="00542459" w:rsidRDefault="003140AA" w:rsidP="003140AA">
      <w:pPr>
        <w:rPr>
          <w:sz w:val="16"/>
        </w:rPr>
      </w:pPr>
      <w:r w:rsidRPr="001A01C3">
        <w:rPr>
          <w:rStyle w:val="StyleUnderline"/>
        </w:rPr>
        <w:t>Economics</w:t>
      </w:r>
      <w:r w:rsidRPr="00542459">
        <w:rPr>
          <w:sz w:val="16"/>
        </w:rPr>
        <w:t xml:space="preserve"> tries to be the most accurate social science, the most truly scientific, although its </w:t>
      </w:r>
      <w:r w:rsidRPr="00A77659">
        <w:rPr>
          <w:rStyle w:val="Emphasis"/>
          <w:highlight w:val="green"/>
        </w:rPr>
        <w:t>predictive</w:t>
      </w:r>
      <w:r w:rsidRPr="00A77659">
        <w:rPr>
          <w:rStyle w:val="StyleUnderline"/>
          <w:highlight w:val="green"/>
        </w:rPr>
        <w:t xml:space="preserve"> results are </w:t>
      </w:r>
      <w:r w:rsidRPr="00A77659">
        <w:rPr>
          <w:rStyle w:val="Emphasis"/>
          <w:highlight w:val="green"/>
        </w:rPr>
        <w:t>poor</w:t>
      </w:r>
      <w:r w:rsidRPr="001A01C3">
        <w:rPr>
          <w:rStyle w:val="StyleUnderline"/>
        </w:rPr>
        <w:t>.</w:t>
      </w:r>
      <w:r w:rsidRPr="00542459">
        <w:rPr>
          <w:sz w:val="16"/>
        </w:rPr>
        <w:t xml:space="preserve"> Mario Bunge has emphasized that the </w:t>
      </w:r>
      <w:r w:rsidRPr="00A77659">
        <w:rPr>
          <w:rStyle w:val="StyleUnderline"/>
          <w:highlight w:val="green"/>
        </w:rPr>
        <w:t xml:space="preserve">so-called economic </w:t>
      </w:r>
      <w:r w:rsidRPr="00A77659">
        <w:rPr>
          <w:rStyle w:val="Emphasis"/>
          <w:highlight w:val="green"/>
        </w:rPr>
        <w:t>science</w:t>
      </w:r>
      <w:r w:rsidRPr="00A77659">
        <w:rPr>
          <w:rStyle w:val="StyleUnderline"/>
          <w:highlight w:val="green"/>
        </w:rPr>
        <w:t xml:space="preserve"> </w:t>
      </w:r>
      <w:r w:rsidRPr="00A77659">
        <w:rPr>
          <w:rStyle w:val="Emphasis"/>
          <w:highlight w:val="green"/>
        </w:rPr>
        <w:t>plays</w:t>
      </w:r>
      <w:r w:rsidRPr="00A77659">
        <w:rPr>
          <w:rStyle w:val="StyleUnderline"/>
          <w:highlight w:val="green"/>
        </w:rPr>
        <w:t xml:space="preserve"> with </w:t>
      </w:r>
      <w:r w:rsidRPr="00A77659">
        <w:rPr>
          <w:rStyle w:val="Emphasis"/>
          <w:highlight w:val="green"/>
        </w:rPr>
        <w:t>ideas</w:t>
      </w:r>
      <w:r w:rsidRPr="00A77659">
        <w:rPr>
          <w:rStyle w:val="StyleUnderline"/>
          <w:highlight w:val="green"/>
        </w:rPr>
        <w:t xml:space="preserve"> that have</w:t>
      </w:r>
      <w:r w:rsidRPr="001A01C3">
        <w:rPr>
          <w:rStyle w:val="StyleUnderline"/>
        </w:rPr>
        <w:t xml:space="preserve"> little or </w:t>
      </w:r>
      <w:r w:rsidRPr="00A77659">
        <w:rPr>
          <w:rStyle w:val="Emphasis"/>
          <w:highlight w:val="green"/>
        </w:rPr>
        <w:t>nothing to do</w:t>
      </w:r>
      <w:r w:rsidRPr="00A77659">
        <w:rPr>
          <w:rStyle w:val="StyleUnderline"/>
          <w:highlight w:val="green"/>
        </w:rPr>
        <w:t xml:space="preserve"> with the </w:t>
      </w:r>
      <w:r w:rsidRPr="00A77659">
        <w:rPr>
          <w:rStyle w:val="Emphasis"/>
          <w:highlight w:val="green"/>
        </w:rPr>
        <w:t>real world</w:t>
      </w:r>
      <w:r w:rsidRPr="001A01C3">
        <w:rPr>
          <w:rStyle w:val="StyleUnderline"/>
        </w:rPr>
        <w:t>.</w:t>
      </w:r>
      <w:r w:rsidRPr="00542459">
        <w:rPr>
          <w:sz w:val="16"/>
        </w:rPr>
        <w:t xml:space="preserve"> 38</w:t>
      </w:r>
    </w:p>
    <w:p w14:paraId="5611F059" w14:textId="77777777" w:rsidR="003140AA" w:rsidRPr="001A01C3" w:rsidRDefault="003140AA" w:rsidP="003140AA">
      <w:pPr>
        <w:rPr>
          <w:rStyle w:val="StyleUnderline"/>
        </w:rPr>
      </w:pPr>
      <w:r w:rsidRPr="001A01C3">
        <w:rPr>
          <w:rStyle w:val="StyleUnderline"/>
        </w:rPr>
        <w:t xml:space="preserve">Economists are </w:t>
      </w:r>
      <w:r w:rsidRPr="00A77659">
        <w:rPr>
          <w:rStyle w:val="Emphasis"/>
          <w:highlight w:val="green"/>
        </w:rPr>
        <w:t>indifferent</w:t>
      </w:r>
      <w:r w:rsidRPr="00A77659">
        <w:rPr>
          <w:rStyle w:val="StyleUnderline"/>
          <w:highlight w:val="green"/>
        </w:rPr>
        <w:t xml:space="preserve"> to</w:t>
      </w:r>
      <w:r w:rsidRPr="001A01C3">
        <w:rPr>
          <w:rStyle w:val="StyleUnderline"/>
        </w:rPr>
        <w:t xml:space="preserve"> the </w:t>
      </w:r>
      <w:r w:rsidRPr="00A77659">
        <w:rPr>
          <w:rStyle w:val="Emphasis"/>
          <w:highlight w:val="green"/>
        </w:rPr>
        <w:t>truth</w:t>
      </w:r>
      <w:r w:rsidRPr="001A01C3">
        <w:rPr>
          <w:rStyle w:val="StyleUnderline"/>
        </w:rPr>
        <w:t xml:space="preserve">, which is </w:t>
      </w:r>
      <w:r w:rsidRPr="001A01C3">
        <w:rPr>
          <w:rStyle w:val="Emphasis"/>
        </w:rPr>
        <w:t>supposedly</w:t>
      </w:r>
      <w:r w:rsidRPr="001A01C3">
        <w:rPr>
          <w:rStyle w:val="StyleUnderline"/>
        </w:rPr>
        <w:t xml:space="preserve"> what scientists seek.</w:t>
      </w:r>
      <w:r w:rsidRPr="00542459">
        <w:rPr>
          <w:sz w:val="16"/>
        </w:rPr>
        <w:t xml:space="preserve"> 39 </w:t>
      </w:r>
      <w:r w:rsidRPr="001A01C3">
        <w:rPr>
          <w:rStyle w:val="StyleUnderline"/>
        </w:rPr>
        <w:t xml:space="preserve">Members of the Austrian School, such as </w:t>
      </w:r>
      <w:r w:rsidRPr="00A77659">
        <w:rPr>
          <w:rStyle w:val="Emphasis"/>
          <w:highlight w:val="green"/>
        </w:rPr>
        <w:t>von Mises</w:t>
      </w:r>
      <w:r w:rsidRPr="00A77659">
        <w:rPr>
          <w:rStyle w:val="StyleUnderline"/>
          <w:highlight w:val="green"/>
        </w:rPr>
        <w:t xml:space="preserve"> argued</w:t>
      </w:r>
      <w:r w:rsidRPr="001A01C3">
        <w:rPr>
          <w:rStyle w:val="StyleUnderline"/>
        </w:rPr>
        <w:t xml:space="preserve"> that </w:t>
      </w:r>
      <w:r w:rsidRPr="00A77659">
        <w:rPr>
          <w:rStyle w:val="StyleUnderline"/>
          <w:highlight w:val="green"/>
        </w:rPr>
        <w:t xml:space="preserve">economic theories were </w:t>
      </w:r>
      <w:r w:rsidRPr="00A77659">
        <w:rPr>
          <w:rStyle w:val="Emphasis"/>
          <w:highlight w:val="green"/>
        </w:rPr>
        <w:t xml:space="preserve">true </w:t>
      </w:r>
      <w:r w:rsidRPr="00A77659">
        <w:rPr>
          <w:rStyle w:val="Emphasis"/>
          <w:i/>
          <w:iCs w:val="0"/>
          <w:highlight w:val="green"/>
        </w:rPr>
        <w:t>a priori</w:t>
      </w:r>
      <w:r w:rsidRPr="001A01C3">
        <w:rPr>
          <w:rStyle w:val="StyleUnderline"/>
        </w:rPr>
        <w:t>.</w:t>
      </w:r>
      <w:r w:rsidRPr="00542459">
        <w:rPr>
          <w:sz w:val="16"/>
        </w:rPr>
        <w:t xml:space="preserve"> 40 </w:t>
      </w:r>
      <w:r w:rsidRPr="001A01C3">
        <w:rPr>
          <w:rStyle w:val="StyleUnderline"/>
        </w:rPr>
        <w:t>Another variant is</w:t>
      </w:r>
      <w:r w:rsidRPr="00542459">
        <w:rPr>
          <w:sz w:val="16"/>
        </w:rPr>
        <w:t xml:space="preserve"> that of Milton </w:t>
      </w:r>
      <w:r w:rsidRPr="001A01C3">
        <w:rPr>
          <w:rStyle w:val="StyleUnderline"/>
        </w:rPr>
        <w:t>Friedman, a champion</w:t>
      </w:r>
      <w:r w:rsidRPr="00542459">
        <w:rPr>
          <w:sz w:val="16"/>
        </w:rPr>
        <w:t xml:space="preserve">, according to Bunge, </w:t>
      </w:r>
      <w:r w:rsidRPr="001A01C3">
        <w:rPr>
          <w:rStyle w:val="StyleUnderline"/>
        </w:rPr>
        <w:t xml:space="preserve">of the fictitious or </w:t>
      </w:r>
      <w:r w:rsidRPr="001A01C3">
        <w:rPr>
          <w:rStyle w:val="Emphasis"/>
        </w:rPr>
        <w:t>antirealist variety</w:t>
      </w:r>
      <w:r w:rsidRPr="001A01C3">
        <w:rPr>
          <w:rStyle w:val="StyleUnderline"/>
        </w:rPr>
        <w:t xml:space="preserve"> in economics, where </w:t>
      </w:r>
      <w:r w:rsidRPr="00A77659">
        <w:rPr>
          <w:rStyle w:val="Emphasis"/>
          <w:highlight w:val="green"/>
        </w:rPr>
        <w:t>assumptions</w:t>
      </w:r>
      <w:r w:rsidRPr="00A77659">
        <w:rPr>
          <w:rStyle w:val="StyleUnderline"/>
          <w:highlight w:val="green"/>
        </w:rPr>
        <w:t xml:space="preserve"> can be </w:t>
      </w:r>
      <w:r w:rsidRPr="00A77659">
        <w:rPr>
          <w:rStyle w:val="Emphasis"/>
          <w:highlight w:val="green"/>
        </w:rPr>
        <w:t>wildly unrealistic</w:t>
      </w:r>
      <w:r w:rsidRPr="00A77659">
        <w:rPr>
          <w:rStyle w:val="StyleUnderline"/>
          <w:highlight w:val="green"/>
        </w:rPr>
        <w:t xml:space="preserve">, and </w:t>
      </w:r>
      <w:r w:rsidRPr="00A77659">
        <w:rPr>
          <w:rStyle w:val="Emphasis"/>
          <w:highlight w:val="green"/>
        </w:rPr>
        <w:t>only the consequences matter</w:t>
      </w:r>
      <w:r w:rsidRPr="001A01C3">
        <w:rPr>
          <w:rStyle w:val="StyleUnderline"/>
        </w:rPr>
        <w:t>. 41</w:t>
      </w:r>
    </w:p>
    <w:p w14:paraId="093E7335" w14:textId="77777777" w:rsidR="003140AA" w:rsidRPr="00542459" w:rsidRDefault="003140AA" w:rsidP="003140AA">
      <w:pPr>
        <w:rPr>
          <w:sz w:val="16"/>
        </w:rPr>
      </w:pPr>
      <w:r w:rsidRPr="00542459">
        <w:rPr>
          <w:sz w:val="16"/>
        </w:rPr>
        <w:t xml:space="preserve">David Colander accuses Milton Friedman of what he calls "The lost art of the economists." 42 In fact, the father of the famous economist J.M. Keynes, John Neville Keynes, wrote in 1891 a famous book on economics and its method The Scope and Method of Political Economy. 43 In this text, according to Colander, the elder Keynes distinguished among three categories: positive economics (theoretical economic science, not applied), normative economics (the study of what should be, not applied economics) and the "art of economics" (refers to applied economics). 44 These categories were recognized at the beginning of Milton Friedman's work, Methodology of Positive Economy, but the categories are reduced to just the first two in the rest of his text. 45 Colander speaks of </w:t>
      </w:r>
      <w:r w:rsidRPr="001A01C3">
        <w:rPr>
          <w:rStyle w:val="StyleUnderline"/>
        </w:rPr>
        <w:t>the "</w:t>
      </w:r>
      <w:r w:rsidRPr="001A01C3">
        <w:rPr>
          <w:rStyle w:val="Emphasis"/>
        </w:rPr>
        <w:t>art</w:t>
      </w:r>
      <w:r w:rsidRPr="001A01C3">
        <w:rPr>
          <w:rStyle w:val="StyleUnderline"/>
        </w:rPr>
        <w:t xml:space="preserve"> of</w:t>
      </w:r>
      <w:r w:rsidRPr="00542459">
        <w:rPr>
          <w:sz w:val="16"/>
        </w:rPr>
        <w:t xml:space="preserve"> [*324] </w:t>
      </w:r>
      <w:r w:rsidRPr="001A01C3">
        <w:rPr>
          <w:rStyle w:val="StyleUnderline"/>
        </w:rPr>
        <w:t>economics</w:t>
      </w:r>
      <w:r w:rsidRPr="00542459">
        <w:rPr>
          <w:sz w:val="16"/>
        </w:rPr>
        <w:t xml:space="preserve">," which studies a social science that </w:t>
      </w:r>
      <w:r w:rsidRPr="001A01C3">
        <w:rPr>
          <w:rStyle w:val="StyleUnderline"/>
        </w:rPr>
        <w:t xml:space="preserve">seeks to understand a </w:t>
      </w:r>
      <w:r w:rsidRPr="001A01C3">
        <w:rPr>
          <w:rStyle w:val="Emphasis"/>
        </w:rPr>
        <w:t>complex social framework</w:t>
      </w:r>
      <w:r w:rsidRPr="00542459">
        <w:rPr>
          <w:sz w:val="16"/>
        </w:rPr>
        <w:t xml:space="preserve"> where exact sciences are often unsuccessful, </w:t>
      </w:r>
      <w:r w:rsidRPr="001A01C3">
        <w:rPr>
          <w:rStyle w:val="StyleUnderline"/>
        </w:rPr>
        <w:t xml:space="preserve">that is, when </w:t>
      </w:r>
      <w:r w:rsidRPr="00A77659">
        <w:rPr>
          <w:rStyle w:val="Emphasis"/>
          <w:highlight w:val="green"/>
        </w:rPr>
        <w:t>complex systems</w:t>
      </w:r>
      <w:r w:rsidRPr="00542459">
        <w:rPr>
          <w:sz w:val="16"/>
        </w:rPr>
        <w:t xml:space="preserve"> that </w:t>
      </w:r>
      <w:r w:rsidRPr="00A77659">
        <w:rPr>
          <w:rStyle w:val="StyleUnderline"/>
          <w:highlight w:val="green"/>
        </w:rPr>
        <w:t xml:space="preserve">are </w:t>
      </w:r>
      <w:r w:rsidRPr="00A77659">
        <w:rPr>
          <w:rStyle w:val="Emphasis"/>
          <w:highlight w:val="green"/>
        </w:rPr>
        <w:t>not reconcilable</w:t>
      </w:r>
      <w:r w:rsidRPr="00A77659">
        <w:rPr>
          <w:rStyle w:val="StyleUnderline"/>
          <w:highlight w:val="green"/>
        </w:rPr>
        <w:t xml:space="preserve"> with a </w:t>
      </w:r>
      <w:r w:rsidRPr="00A77659">
        <w:rPr>
          <w:rStyle w:val="Emphasis"/>
          <w:highlight w:val="green"/>
        </w:rPr>
        <w:t>model</w:t>
      </w:r>
      <w:r w:rsidRPr="001A01C3">
        <w:rPr>
          <w:rStyle w:val="StyleUnderline"/>
        </w:rPr>
        <w:t xml:space="preserve"> or </w:t>
      </w:r>
      <w:r w:rsidRPr="00A77659">
        <w:rPr>
          <w:rStyle w:val="Emphasis"/>
          <w:highlight w:val="green"/>
        </w:rPr>
        <w:t>equation</w:t>
      </w:r>
      <w:r w:rsidRPr="001A01C3">
        <w:rPr>
          <w:rStyle w:val="StyleUnderline"/>
        </w:rPr>
        <w:t xml:space="preserve"> must be understood, </w:t>
      </w:r>
      <w:r w:rsidRPr="00A77659">
        <w:rPr>
          <w:rStyle w:val="StyleUnderline"/>
          <w:highlight w:val="green"/>
        </w:rPr>
        <w:t xml:space="preserve">because the </w:t>
      </w:r>
      <w:r w:rsidRPr="00A77659">
        <w:rPr>
          <w:rStyle w:val="Emphasis"/>
          <w:highlight w:val="green"/>
        </w:rPr>
        <w:t>interactions</w:t>
      </w:r>
      <w:r w:rsidRPr="00A77659">
        <w:rPr>
          <w:rStyle w:val="StyleUnderline"/>
          <w:highlight w:val="green"/>
        </w:rPr>
        <w:t xml:space="preserve"> are </w:t>
      </w:r>
      <w:r w:rsidRPr="00A77659">
        <w:rPr>
          <w:rStyle w:val="Emphasis"/>
          <w:highlight w:val="green"/>
        </w:rPr>
        <w:t>too many</w:t>
      </w:r>
      <w:r w:rsidRPr="00A77659">
        <w:rPr>
          <w:rStyle w:val="StyleUnderline"/>
          <w:highlight w:val="green"/>
        </w:rPr>
        <w:t xml:space="preserve"> and the </w:t>
      </w:r>
      <w:r w:rsidRPr="00A77659">
        <w:rPr>
          <w:rStyle w:val="Emphasis"/>
          <w:highlight w:val="green"/>
        </w:rPr>
        <w:t>dynamics</w:t>
      </w:r>
      <w:r w:rsidRPr="001A01C3">
        <w:rPr>
          <w:rStyle w:val="StyleUnderline"/>
        </w:rPr>
        <w:t xml:space="preserve"> are </w:t>
      </w:r>
      <w:r w:rsidRPr="00A77659">
        <w:rPr>
          <w:rStyle w:val="Emphasis"/>
          <w:highlight w:val="green"/>
        </w:rPr>
        <w:t>non-linear</w:t>
      </w:r>
      <w:r w:rsidRPr="001A01C3">
        <w:rPr>
          <w:rStyle w:val="StyleUnderline"/>
        </w:rPr>
        <w:t>. 46 However, economists often forget this and suffer from "</w:t>
      </w:r>
      <w:r w:rsidRPr="00A77659">
        <w:rPr>
          <w:rStyle w:val="Emphasis"/>
        </w:rPr>
        <w:t>art-phobia</w:t>
      </w:r>
      <w:r w:rsidRPr="001A01C3">
        <w:rPr>
          <w:rStyle w:val="StyleUnderline"/>
        </w:rPr>
        <w:t xml:space="preserve">." 47 The "art of economics" </w:t>
      </w:r>
      <w:r w:rsidRPr="001A01C3">
        <w:rPr>
          <w:rStyle w:val="Emphasis"/>
        </w:rPr>
        <w:t>connects</w:t>
      </w:r>
      <w:r w:rsidRPr="001A01C3">
        <w:rPr>
          <w:rStyle w:val="StyleUnderline"/>
        </w:rPr>
        <w:t xml:space="preserve"> positive and normative economics, </w:t>
      </w:r>
      <w:r w:rsidRPr="001A01C3">
        <w:rPr>
          <w:rStyle w:val="Emphasis"/>
        </w:rPr>
        <w:t>linking</w:t>
      </w:r>
      <w:r w:rsidRPr="001A01C3">
        <w:rPr>
          <w:rStyle w:val="StyleUnderline"/>
        </w:rPr>
        <w:t xml:space="preserve"> what has been learned</w:t>
      </w:r>
      <w:r w:rsidRPr="00542459">
        <w:rPr>
          <w:sz w:val="16"/>
        </w:rPr>
        <w:t xml:space="preserve"> in positive economics </w:t>
      </w:r>
      <w:r w:rsidRPr="001A01C3">
        <w:rPr>
          <w:rStyle w:val="StyleUnderline"/>
        </w:rPr>
        <w:t>with</w:t>
      </w:r>
      <w:r w:rsidRPr="00542459">
        <w:rPr>
          <w:sz w:val="16"/>
        </w:rPr>
        <w:t xml:space="preserve"> the </w:t>
      </w:r>
      <w:r w:rsidRPr="001A01C3">
        <w:rPr>
          <w:rStyle w:val="Emphasis"/>
        </w:rPr>
        <w:t>purposes</w:t>
      </w:r>
      <w:r w:rsidRPr="00542459">
        <w:rPr>
          <w:sz w:val="16"/>
        </w:rPr>
        <w:t xml:space="preserve"> developed by its normative counterpart to analyze how realistic these ends are. 48 </w:t>
      </w:r>
      <w:r w:rsidRPr="001A01C3">
        <w:rPr>
          <w:rStyle w:val="StyleUnderline"/>
        </w:rPr>
        <w:t xml:space="preserve">It </w:t>
      </w:r>
      <w:r w:rsidRPr="00A77659">
        <w:rPr>
          <w:rStyle w:val="Emphasis"/>
        </w:rPr>
        <w:t>links</w:t>
      </w:r>
      <w:r w:rsidRPr="001A01C3">
        <w:rPr>
          <w:rStyle w:val="StyleUnderline"/>
        </w:rPr>
        <w:t xml:space="preserve"> </w:t>
      </w:r>
      <w:r w:rsidRPr="001A01C3">
        <w:rPr>
          <w:rStyle w:val="Emphasis"/>
        </w:rPr>
        <w:t>real world</w:t>
      </w:r>
      <w:r w:rsidRPr="001A01C3">
        <w:rPr>
          <w:rStyle w:val="StyleUnderline"/>
        </w:rPr>
        <w:t xml:space="preserve"> solutions to </w:t>
      </w:r>
      <w:r w:rsidRPr="001A01C3">
        <w:rPr>
          <w:rStyle w:val="Emphasis"/>
        </w:rPr>
        <w:t>real world</w:t>
      </w:r>
      <w:r w:rsidRPr="001A01C3">
        <w:rPr>
          <w:rStyle w:val="StyleUnderline"/>
        </w:rPr>
        <w:t xml:space="preserve"> problems</w:t>
      </w:r>
      <w:r w:rsidRPr="00542459">
        <w:rPr>
          <w:sz w:val="16"/>
        </w:rPr>
        <w:t xml:space="preserve">. 49 </w:t>
      </w:r>
      <w:r w:rsidRPr="001A01C3">
        <w:rPr>
          <w:rStyle w:val="StyleUnderline"/>
        </w:rPr>
        <w:t xml:space="preserve">By </w:t>
      </w:r>
      <w:r w:rsidRPr="001A01C3">
        <w:rPr>
          <w:rStyle w:val="Emphasis"/>
        </w:rPr>
        <w:t>neglecting</w:t>
      </w:r>
      <w:r w:rsidRPr="001A01C3">
        <w:rPr>
          <w:rStyle w:val="StyleUnderline"/>
        </w:rPr>
        <w:t xml:space="preserve"> the art of economics, we often work with </w:t>
      </w:r>
      <w:r w:rsidRPr="001A01C3">
        <w:rPr>
          <w:rStyle w:val="Emphasis"/>
        </w:rPr>
        <w:t>models</w:t>
      </w:r>
      <w:r w:rsidRPr="001A01C3">
        <w:rPr>
          <w:rStyle w:val="StyleUnderline"/>
        </w:rPr>
        <w:t xml:space="preserve"> that are </w:t>
      </w:r>
      <w:r w:rsidRPr="001A01C3">
        <w:rPr>
          <w:rStyle w:val="Emphasis"/>
        </w:rPr>
        <w:t>unrealistic</w:t>
      </w:r>
      <w:r w:rsidRPr="001A01C3">
        <w:rPr>
          <w:rStyle w:val="StyleUnderline"/>
        </w:rPr>
        <w:t>.</w:t>
      </w:r>
      <w:r w:rsidRPr="00542459">
        <w:rPr>
          <w:sz w:val="16"/>
        </w:rPr>
        <w:t xml:space="preserve"> 50</w:t>
      </w:r>
    </w:p>
    <w:p w14:paraId="3BD668CF" w14:textId="77777777" w:rsidR="003140AA" w:rsidRPr="00542459" w:rsidRDefault="003140AA" w:rsidP="003140AA">
      <w:pPr>
        <w:rPr>
          <w:sz w:val="16"/>
        </w:rPr>
      </w:pPr>
      <w:r w:rsidRPr="00542459">
        <w:rPr>
          <w:sz w:val="16"/>
        </w:rPr>
        <w:t xml:space="preserve">Bunge enumerates certain characteristics of economics that keep it from being a hard or exact science, such as </w:t>
      </w:r>
      <w:r w:rsidRPr="00A77659">
        <w:rPr>
          <w:rStyle w:val="StyleUnderline"/>
          <w:highlight w:val="green"/>
        </w:rPr>
        <w:t>investing</w:t>
      </w:r>
      <w:r w:rsidRPr="001A01C3">
        <w:rPr>
          <w:rStyle w:val="StyleUnderline"/>
        </w:rPr>
        <w:t xml:space="preserve"> a </w:t>
      </w:r>
      <w:r w:rsidRPr="00A77659">
        <w:rPr>
          <w:rStyle w:val="Emphasis"/>
          <w:highlight w:val="green"/>
        </w:rPr>
        <w:t>disproportionate</w:t>
      </w:r>
      <w:r w:rsidRPr="00542459">
        <w:rPr>
          <w:sz w:val="16"/>
        </w:rPr>
        <w:t xml:space="preserve"> mathematical </w:t>
      </w:r>
      <w:r w:rsidRPr="00A77659">
        <w:rPr>
          <w:rStyle w:val="Emphasis"/>
          <w:highlight w:val="green"/>
        </w:rPr>
        <w:t>wit</w:t>
      </w:r>
      <w:r w:rsidRPr="00A77659">
        <w:rPr>
          <w:rStyle w:val="StyleUnderline"/>
          <w:highlight w:val="green"/>
        </w:rPr>
        <w:t xml:space="preserve"> in</w:t>
      </w:r>
      <w:r w:rsidRPr="00A77659">
        <w:rPr>
          <w:rStyle w:val="StyleUnderline"/>
        </w:rPr>
        <w:t xml:space="preserve"> </w:t>
      </w:r>
      <w:r w:rsidRPr="00A77659">
        <w:rPr>
          <w:rStyle w:val="Emphasis"/>
        </w:rPr>
        <w:t>formalizing</w:t>
      </w:r>
      <w:r w:rsidRPr="001A01C3">
        <w:rPr>
          <w:rStyle w:val="StyleUnderline"/>
        </w:rPr>
        <w:t xml:space="preserve">, embellishing, and </w:t>
      </w:r>
      <w:r w:rsidRPr="00A77659">
        <w:rPr>
          <w:rStyle w:val="Emphasis"/>
          <w:highlight w:val="green"/>
        </w:rPr>
        <w:t>analyzing</w:t>
      </w:r>
      <w:r w:rsidRPr="001A01C3">
        <w:rPr>
          <w:rStyle w:val="StyleUnderline"/>
        </w:rPr>
        <w:t xml:space="preserve"> unverifiable or </w:t>
      </w:r>
      <w:r w:rsidRPr="00A77659">
        <w:rPr>
          <w:rStyle w:val="Emphasis"/>
          <w:highlight w:val="green"/>
        </w:rPr>
        <w:t>false assumptions</w:t>
      </w:r>
      <w:r w:rsidRPr="00542459">
        <w:rPr>
          <w:sz w:val="16"/>
        </w:rPr>
        <w:t xml:space="preserve">. 51 Or as </w:t>
      </w:r>
      <w:r w:rsidRPr="00A77659">
        <w:rPr>
          <w:rStyle w:val="StyleUnderline"/>
          <w:highlight w:val="green"/>
        </w:rPr>
        <w:t xml:space="preserve">akin to </w:t>
      </w:r>
      <w:r w:rsidRPr="00A77659">
        <w:rPr>
          <w:rStyle w:val="Emphasis"/>
          <w:highlight w:val="green"/>
        </w:rPr>
        <w:t>theology</w:t>
      </w:r>
      <w:r w:rsidRPr="00542459">
        <w:rPr>
          <w:sz w:val="16"/>
        </w:rPr>
        <w:t xml:space="preserve">, since it </w:t>
      </w:r>
      <w:r w:rsidRPr="00A77659">
        <w:rPr>
          <w:rStyle w:val="Emphasis"/>
          <w:highlight w:val="green"/>
        </w:rPr>
        <w:t>argues arduously</w:t>
      </w:r>
      <w:r w:rsidRPr="00A77659">
        <w:rPr>
          <w:rStyle w:val="StyleUnderline"/>
          <w:highlight w:val="green"/>
        </w:rPr>
        <w:t xml:space="preserve"> over</w:t>
      </w:r>
      <w:r w:rsidRPr="00542459">
        <w:rPr>
          <w:sz w:val="16"/>
        </w:rPr>
        <w:t xml:space="preserve"> concepts such as "scarcity, utility, shadow pricing and </w:t>
      </w:r>
      <w:r w:rsidRPr="00A77659">
        <w:rPr>
          <w:rStyle w:val="Emphasis"/>
          <w:highlight w:val="green"/>
        </w:rPr>
        <w:t>expectations</w:t>
      </w:r>
      <w:r w:rsidRPr="00542459">
        <w:rPr>
          <w:sz w:val="16"/>
        </w:rPr>
        <w:t xml:space="preserve">," </w:t>
      </w:r>
      <w:r w:rsidRPr="00A77659">
        <w:rPr>
          <w:rStyle w:val="StyleUnderline"/>
          <w:highlight w:val="green"/>
        </w:rPr>
        <w:t>but</w:t>
      </w:r>
      <w:r w:rsidRPr="00542459">
        <w:rPr>
          <w:sz w:val="16"/>
        </w:rPr>
        <w:t xml:space="preserve"> it </w:t>
      </w:r>
      <w:r w:rsidRPr="00A77659">
        <w:rPr>
          <w:rStyle w:val="StyleUnderline"/>
          <w:highlight w:val="green"/>
        </w:rPr>
        <w:t>invests</w:t>
      </w:r>
      <w:r w:rsidRPr="001A01C3">
        <w:rPr>
          <w:rStyle w:val="StyleUnderline"/>
        </w:rPr>
        <w:t xml:space="preserve"> </w:t>
      </w:r>
      <w:r w:rsidRPr="00A77659">
        <w:rPr>
          <w:rStyle w:val="Emphasis"/>
          <w:highlight w:val="green"/>
        </w:rPr>
        <w:t>very little effort</w:t>
      </w:r>
      <w:r w:rsidRPr="00A77659">
        <w:rPr>
          <w:rStyle w:val="StyleUnderline"/>
          <w:highlight w:val="green"/>
        </w:rPr>
        <w:t xml:space="preserve"> in </w:t>
      </w:r>
      <w:r w:rsidRPr="00A77659">
        <w:rPr>
          <w:rStyle w:val="Emphasis"/>
          <w:highlight w:val="green"/>
        </w:rPr>
        <w:t>linking</w:t>
      </w:r>
      <w:r w:rsidRPr="00A77659">
        <w:rPr>
          <w:rStyle w:val="StyleUnderline"/>
          <w:highlight w:val="green"/>
        </w:rPr>
        <w:t xml:space="preserve"> these</w:t>
      </w:r>
      <w:r w:rsidRPr="001A01C3">
        <w:rPr>
          <w:rStyle w:val="StyleUnderline"/>
        </w:rPr>
        <w:t xml:space="preserve"> theoretical variables </w:t>
      </w:r>
      <w:r w:rsidRPr="00A77659">
        <w:rPr>
          <w:rStyle w:val="StyleUnderline"/>
          <w:highlight w:val="green"/>
        </w:rPr>
        <w:t xml:space="preserve">with </w:t>
      </w:r>
      <w:r w:rsidRPr="00A77659">
        <w:rPr>
          <w:rStyle w:val="Emphasis"/>
          <w:highlight w:val="green"/>
        </w:rPr>
        <w:t>observable</w:t>
      </w:r>
      <w:r w:rsidRPr="00A77659">
        <w:rPr>
          <w:rStyle w:val="StyleUnderline"/>
          <w:highlight w:val="green"/>
        </w:rPr>
        <w:t xml:space="preserve"> variables</w:t>
      </w:r>
      <w:r w:rsidRPr="00542459">
        <w:rPr>
          <w:sz w:val="16"/>
        </w:rPr>
        <w:t xml:space="preserve"> through economic indicators. 52 </w:t>
      </w:r>
      <w:r w:rsidRPr="001A01C3">
        <w:rPr>
          <w:rStyle w:val="StyleUnderline"/>
        </w:rPr>
        <w:t xml:space="preserve">In addition, </w:t>
      </w:r>
      <w:r w:rsidRPr="00A77659">
        <w:rPr>
          <w:rStyle w:val="StyleUnderline"/>
          <w:highlight w:val="green"/>
        </w:rPr>
        <w:t xml:space="preserve">the </w:t>
      </w:r>
      <w:r w:rsidRPr="00A77659">
        <w:rPr>
          <w:rStyle w:val="Emphasis"/>
          <w:highlight w:val="green"/>
        </w:rPr>
        <w:t>dominant</w:t>
      </w:r>
      <w:r w:rsidRPr="00A77659">
        <w:rPr>
          <w:rStyle w:val="StyleUnderline"/>
          <w:highlight w:val="green"/>
        </w:rPr>
        <w:t xml:space="preserve"> economists</w:t>
      </w:r>
      <w:r w:rsidRPr="001A01C3">
        <w:rPr>
          <w:rStyle w:val="StyleUnderline"/>
        </w:rPr>
        <w:t xml:space="preserve"> often </w:t>
      </w:r>
      <w:r w:rsidRPr="00A77659">
        <w:rPr>
          <w:rStyle w:val="StyleUnderline"/>
          <w:highlight w:val="green"/>
        </w:rPr>
        <w:t xml:space="preserve">make </w:t>
      </w:r>
      <w:r w:rsidRPr="00A77659">
        <w:rPr>
          <w:rStyle w:val="Emphasis"/>
          <w:highlight w:val="green"/>
        </w:rPr>
        <w:t>extravagant assertions</w:t>
      </w:r>
      <w:r w:rsidRPr="00A77659">
        <w:rPr>
          <w:rStyle w:val="StyleUnderline"/>
          <w:highlight w:val="green"/>
        </w:rPr>
        <w:t xml:space="preserve"> in favor of</w:t>
      </w:r>
      <w:r w:rsidRPr="001A01C3">
        <w:rPr>
          <w:rStyle w:val="StyleUnderline"/>
        </w:rPr>
        <w:t xml:space="preserve"> "behavioral and </w:t>
      </w:r>
      <w:r w:rsidRPr="00A77659">
        <w:rPr>
          <w:rStyle w:val="StyleUnderline"/>
          <w:highlight w:val="green"/>
        </w:rPr>
        <w:t>economic hypotheses</w:t>
      </w:r>
      <w:r w:rsidRPr="001A01C3">
        <w:rPr>
          <w:rStyle w:val="StyleUnderline"/>
        </w:rPr>
        <w:t>"</w:t>
      </w:r>
      <w:r w:rsidRPr="00542459">
        <w:rPr>
          <w:sz w:val="16"/>
        </w:rPr>
        <w:t xml:space="preserve"> (with the name of laws or a priori principles), </w:t>
      </w:r>
      <w:r w:rsidRPr="00A77659">
        <w:rPr>
          <w:rStyle w:val="StyleUnderline"/>
          <w:highlight w:val="green"/>
        </w:rPr>
        <w:t>and</w:t>
      </w:r>
      <w:r w:rsidRPr="00542459">
        <w:rPr>
          <w:sz w:val="16"/>
        </w:rPr>
        <w:t xml:space="preserve"> very seldom or </w:t>
      </w:r>
      <w:r w:rsidRPr="00A77659">
        <w:rPr>
          <w:rStyle w:val="StyleUnderline"/>
        </w:rPr>
        <w:t xml:space="preserve">never are they </w:t>
      </w:r>
      <w:r w:rsidRPr="00A77659">
        <w:rPr>
          <w:rStyle w:val="Emphasis"/>
        </w:rPr>
        <w:t>tested</w:t>
      </w:r>
      <w:r w:rsidRPr="00A77659">
        <w:rPr>
          <w:rStyle w:val="StyleUnderline"/>
        </w:rPr>
        <w:t xml:space="preserve">, or </w:t>
      </w:r>
      <w:r w:rsidRPr="00A77659">
        <w:rPr>
          <w:rStyle w:val="Emphasis"/>
        </w:rPr>
        <w:t xml:space="preserve">worse, </w:t>
      </w:r>
      <w:r w:rsidRPr="00A77659">
        <w:rPr>
          <w:rStyle w:val="Emphasis"/>
          <w:highlight w:val="green"/>
        </w:rPr>
        <w:t>when they are proved</w:t>
      </w:r>
      <w:r w:rsidRPr="00A77659">
        <w:rPr>
          <w:rStyle w:val="Emphasis"/>
        </w:rPr>
        <w:t xml:space="preserve"> as </w:t>
      </w:r>
      <w:r w:rsidRPr="00A77659">
        <w:rPr>
          <w:rStyle w:val="Emphasis"/>
          <w:highlight w:val="green"/>
        </w:rPr>
        <w:t>false</w:t>
      </w:r>
      <w:r w:rsidRPr="00A77659">
        <w:rPr>
          <w:rStyle w:val="StyleUnderline"/>
          <w:highlight w:val="green"/>
        </w:rPr>
        <w:t xml:space="preserve">, the </w:t>
      </w:r>
      <w:r w:rsidRPr="00A77659">
        <w:rPr>
          <w:rStyle w:val="Emphasis"/>
          <w:highlight w:val="green"/>
        </w:rPr>
        <w:t>economists continue</w:t>
      </w:r>
      <w:r w:rsidRPr="00A77659">
        <w:rPr>
          <w:rStyle w:val="StyleUnderline"/>
          <w:highlight w:val="green"/>
        </w:rPr>
        <w:t xml:space="preserve"> to </w:t>
      </w:r>
      <w:r w:rsidRPr="00A77659">
        <w:rPr>
          <w:rStyle w:val="Emphasis"/>
          <w:highlight w:val="green"/>
        </w:rPr>
        <w:t>attribute</w:t>
      </w:r>
      <w:r w:rsidRPr="00A77659">
        <w:rPr>
          <w:rStyle w:val="Emphasis"/>
        </w:rPr>
        <w:t xml:space="preserve"> to these claims</w:t>
      </w:r>
      <w:r w:rsidRPr="00A77659">
        <w:rPr>
          <w:rStyle w:val="StyleUnderline"/>
        </w:rPr>
        <w:t xml:space="preserve"> a </w:t>
      </w:r>
      <w:r w:rsidRPr="00A77659">
        <w:rPr>
          <w:rStyle w:val="Emphasis"/>
          <w:highlight w:val="green"/>
        </w:rPr>
        <w:t>great heuristic</w:t>
      </w:r>
      <w:r w:rsidRPr="00A77659">
        <w:rPr>
          <w:rStyle w:val="StyleUnderline"/>
          <w:highlight w:val="green"/>
        </w:rPr>
        <w:t xml:space="preserve"> or </w:t>
      </w:r>
      <w:r w:rsidRPr="00A77659">
        <w:rPr>
          <w:rStyle w:val="Emphasis"/>
          <w:highlight w:val="green"/>
        </w:rPr>
        <w:t>normative capacity</w:t>
      </w:r>
      <w:r w:rsidRPr="00A77659">
        <w:rPr>
          <w:rStyle w:val="StyleUnderline"/>
        </w:rPr>
        <w:t>.</w:t>
      </w:r>
      <w:r w:rsidRPr="00A77659">
        <w:rPr>
          <w:sz w:val="16"/>
        </w:rPr>
        <w:t xml:space="preserve"> 53 </w:t>
      </w:r>
      <w:r w:rsidRPr="00A77659">
        <w:rPr>
          <w:rStyle w:val="StyleUnderline"/>
        </w:rPr>
        <w:t>Bunge categorically concludes that economics is</w:t>
      </w:r>
      <w:r w:rsidRPr="001A01C3">
        <w:rPr>
          <w:rStyle w:val="StyleUnderline"/>
        </w:rPr>
        <w:t xml:space="preserve"> a semi-science or proto-science</w:t>
      </w:r>
      <w:r w:rsidRPr="00542459">
        <w:rPr>
          <w:sz w:val="16"/>
        </w:rPr>
        <w:t>, with some pockets of mature science and others of pseudoscience, 54 calling on economists to [*325] refrain from using the economy as an excuse to do math. 55</w:t>
      </w:r>
    </w:p>
    <w:p w14:paraId="2B7F9BA7" w14:textId="77777777" w:rsidR="003140AA" w:rsidRPr="00A77659" w:rsidRDefault="003140AA" w:rsidP="003140AA">
      <w:pPr>
        <w:rPr>
          <w:sz w:val="16"/>
        </w:rPr>
      </w:pPr>
      <w:r w:rsidRPr="001A01C3">
        <w:rPr>
          <w:rStyle w:val="StyleUnderline"/>
        </w:rPr>
        <w:t xml:space="preserve">In </w:t>
      </w:r>
      <w:r w:rsidRPr="00A77659">
        <w:rPr>
          <w:rStyle w:val="StyleUnderline"/>
          <w:highlight w:val="green"/>
        </w:rPr>
        <w:t>this</w:t>
      </w:r>
      <w:r w:rsidRPr="001A01C3">
        <w:rPr>
          <w:rStyle w:val="StyleUnderline"/>
        </w:rPr>
        <w:t xml:space="preserve"> way, </w:t>
      </w:r>
      <w:r w:rsidRPr="001A01C3">
        <w:rPr>
          <w:rStyle w:val="Emphasis"/>
        </w:rPr>
        <w:t>hegemonic</w:t>
      </w:r>
      <w:r w:rsidRPr="001A01C3">
        <w:rPr>
          <w:rStyle w:val="StyleUnderline"/>
        </w:rPr>
        <w:t xml:space="preserve"> economics </w:t>
      </w:r>
      <w:r w:rsidRPr="001A01C3">
        <w:rPr>
          <w:rStyle w:val="Emphasis"/>
        </w:rPr>
        <w:t>pretends</w:t>
      </w:r>
      <w:r w:rsidRPr="001A01C3">
        <w:rPr>
          <w:rStyle w:val="StyleUnderline"/>
        </w:rPr>
        <w:t xml:space="preserve"> to be a natural or exact science when it </w:t>
      </w:r>
      <w:r w:rsidRPr="00A77659">
        <w:rPr>
          <w:rStyle w:val="StyleUnderline"/>
          <w:highlight w:val="green"/>
        </w:rPr>
        <w:t>is</w:t>
      </w:r>
      <w:r w:rsidRPr="001A01C3">
        <w:rPr>
          <w:rStyle w:val="StyleUnderline"/>
        </w:rPr>
        <w:t xml:space="preserve"> </w:t>
      </w:r>
      <w:r w:rsidRPr="00A77659">
        <w:rPr>
          <w:rStyle w:val="Emphasis"/>
        </w:rPr>
        <w:t xml:space="preserve">nothing more than </w:t>
      </w:r>
      <w:r w:rsidRPr="00A77659">
        <w:rPr>
          <w:rStyle w:val="Emphasis"/>
          <w:highlight w:val="green"/>
        </w:rPr>
        <w:t>an intellectual impostor</w:t>
      </w:r>
      <w:r w:rsidRPr="00542459">
        <w:rPr>
          <w:sz w:val="16"/>
        </w:rPr>
        <w:t xml:space="preserve"> that uses mathematics and natural science models </w:t>
      </w:r>
      <w:r w:rsidRPr="00A77659">
        <w:rPr>
          <w:rStyle w:val="StyleUnderline"/>
          <w:highlight w:val="green"/>
        </w:rPr>
        <w:t xml:space="preserve">to </w:t>
      </w:r>
      <w:r w:rsidRPr="00A77659">
        <w:rPr>
          <w:rStyle w:val="Emphasis"/>
          <w:highlight w:val="green"/>
        </w:rPr>
        <w:t>disguise an ideology</w:t>
      </w:r>
      <w:r w:rsidRPr="00A77659">
        <w:rPr>
          <w:rStyle w:val="StyleUnderline"/>
          <w:highlight w:val="green"/>
        </w:rPr>
        <w:t xml:space="preserve"> and</w:t>
      </w:r>
      <w:r w:rsidRPr="001A01C3">
        <w:rPr>
          <w:rStyle w:val="StyleUnderline"/>
        </w:rPr>
        <w:t xml:space="preserve">, </w:t>
      </w:r>
      <w:r w:rsidRPr="00A77659">
        <w:rPr>
          <w:rStyle w:val="Emphasis"/>
        </w:rPr>
        <w:t>contrary</w:t>
      </w:r>
      <w:r w:rsidRPr="001A01C3">
        <w:rPr>
          <w:rStyle w:val="StyleUnderline"/>
        </w:rPr>
        <w:t xml:space="preserve"> to its </w:t>
      </w:r>
      <w:r w:rsidRPr="00A77659">
        <w:rPr>
          <w:rStyle w:val="Emphasis"/>
        </w:rPr>
        <w:t>manifested purpose</w:t>
      </w:r>
      <w:r w:rsidRPr="001A01C3">
        <w:rPr>
          <w:rStyle w:val="StyleUnderline"/>
        </w:rPr>
        <w:t xml:space="preserve">, </w:t>
      </w:r>
      <w:r w:rsidRPr="00A77659">
        <w:rPr>
          <w:rStyle w:val="StyleUnderline"/>
        </w:rPr>
        <w:t xml:space="preserve">to </w:t>
      </w:r>
      <w:r w:rsidRPr="00A77659">
        <w:rPr>
          <w:rStyle w:val="Emphasis"/>
          <w:highlight w:val="green"/>
        </w:rPr>
        <w:t>hold dogmas</w:t>
      </w:r>
      <w:r w:rsidRPr="00A77659">
        <w:rPr>
          <w:rStyle w:val="StyleUnderline"/>
          <w:highlight w:val="green"/>
        </w:rPr>
        <w:t xml:space="preserve"> that </w:t>
      </w:r>
      <w:r w:rsidRPr="00A77659">
        <w:rPr>
          <w:rStyle w:val="Emphasis"/>
          <w:highlight w:val="green"/>
        </w:rPr>
        <w:t>cannot be criticized</w:t>
      </w:r>
      <w:r w:rsidRPr="00A77659">
        <w:rPr>
          <w:rStyle w:val="Emphasis"/>
        </w:rPr>
        <w:t xml:space="preserve"> or falsified</w:t>
      </w:r>
      <w:r w:rsidRPr="001A01C3">
        <w:rPr>
          <w:rStyle w:val="StyleUnderline"/>
        </w:rPr>
        <w:t>.</w:t>
      </w:r>
      <w:r w:rsidRPr="00542459">
        <w:rPr>
          <w:sz w:val="16"/>
        </w:rPr>
        <w:t xml:space="preserve"> 56 </w:t>
      </w:r>
      <w:r w:rsidRPr="001A01C3">
        <w:rPr>
          <w:rStyle w:val="StyleUnderline"/>
        </w:rPr>
        <w:t xml:space="preserve">It is </w:t>
      </w:r>
      <w:r w:rsidRPr="00A77659">
        <w:rPr>
          <w:rStyle w:val="Emphasis"/>
        </w:rPr>
        <w:t>paradoxical</w:t>
      </w:r>
      <w:r w:rsidRPr="001A01C3">
        <w:rPr>
          <w:rStyle w:val="StyleUnderline"/>
        </w:rPr>
        <w:t xml:space="preserve">, then, that many economists, on the one hand, defend the nature of exact science of their discipline, but </w:t>
      </w:r>
      <w:r w:rsidRPr="001A01C3">
        <w:rPr>
          <w:rStyle w:val="Emphasis"/>
        </w:rPr>
        <w:t>betray</w:t>
      </w:r>
      <w:r w:rsidRPr="001A01C3">
        <w:rPr>
          <w:rStyle w:val="StyleUnderline"/>
        </w:rPr>
        <w:t xml:space="preserve"> one of the </w:t>
      </w:r>
      <w:r w:rsidRPr="001A01C3">
        <w:rPr>
          <w:rStyle w:val="Emphasis"/>
        </w:rPr>
        <w:t>fundamental assumptions</w:t>
      </w:r>
      <w:r w:rsidRPr="00542459">
        <w:rPr>
          <w:sz w:val="16"/>
        </w:rPr>
        <w:t xml:space="preserve"> of the exact sciences</w:t>
      </w:r>
      <w:r w:rsidRPr="001A01C3">
        <w:rPr>
          <w:rStyle w:val="StyleUnderline"/>
        </w:rPr>
        <w:t>:</w:t>
      </w:r>
      <w:r w:rsidRPr="00542459">
        <w:rPr>
          <w:sz w:val="16"/>
        </w:rPr>
        <w:t xml:space="preserve"> </w:t>
      </w:r>
      <w:r w:rsidRPr="001A01C3">
        <w:rPr>
          <w:rStyle w:val="StyleUnderline"/>
        </w:rPr>
        <w:t xml:space="preserve">to be a </w:t>
      </w:r>
      <w:r w:rsidRPr="00A77659">
        <w:rPr>
          <w:rStyle w:val="Emphasis"/>
        </w:rPr>
        <w:t>critical knowledge</w:t>
      </w:r>
      <w:r w:rsidRPr="00A77659">
        <w:rPr>
          <w:rStyle w:val="StyleUnderline"/>
        </w:rPr>
        <w:t xml:space="preserve"> being </w:t>
      </w:r>
      <w:r w:rsidRPr="00A77659">
        <w:rPr>
          <w:rStyle w:val="Emphasis"/>
        </w:rPr>
        <w:t>constantly revised</w:t>
      </w:r>
      <w:r w:rsidRPr="00A77659">
        <w:rPr>
          <w:rStyle w:val="StyleUnderline"/>
        </w:rPr>
        <w:t xml:space="preserve"> or surpassed</w:t>
      </w:r>
      <w:r w:rsidRPr="00A77659">
        <w:rPr>
          <w:sz w:val="16"/>
        </w:rPr>
        <w:t>. 57</w:t>
      </w:r>
    </w:p>
    <w:p w14:paraId="59830FF6" w14:textId="77777777" w:rsidR="003140AA" w:rsidRPr="00542459" w:rsidRDefault="003140AA" w:rsidP="003140AA">
      <w:pPr>
        <w:rPr>
          <w:sz w:val="16"/>
        </w:rPr>
      </w:pPr>
      <w:r w:rsidRPr="00A77659">
        <w:rPr>
          <w:sz w:val="16"/>
        </w:rPr>
        <w:t xml:space="preserve">In addition, economics partakes in the problems of all social sciences (law obviously included) to make accurate measurements. </w:t>
      </w:r>
      <w:r w:rsidRPr="00A77659">
        <w:rPr>
          <w:rStyle w:val="Emphasis"/>
          <w:highlight w:val="green"/>
        </w:rPr>
        <w:t>All</w:t>
      </w:r>
      <w:r w:rsidRPr="00A77659">
        <w:rPr>
          <w:rStyle w:val="StyleUnderline"/>
          <w:highlight w:val="green"/>
        </w:rPr>
        <w:t xml:space="preserve"> measurement requires </w:t>
      </w:r>
      <w:r w:rsidRPr="00A77659">
        <w:rPr>
          <w:rStyle w:val="Emphasis"/>
          <w:highlight w:val="green"/>
        </w:rPr>
        <w:t>assumptions</w:t>
      </w:r>
      <w:r w:rsidRPr="00A77659">
        <w:rPr>
          <w:rStyle w:val="StyleUnderline"/>
          <w:highlight w:val="green"/>
        </w:rPr>
        <w:t xml:space="preserve"> that are their </w:t>
      </w:r>
      <w:r w:rsidRPr="00A77659">
        <w:rPr>
          <w:rStyle w:val="Emphasis"/>
          <w:highlight w:val="green"/>
        </w:rPr>
        <w:t>starting point</w:t>
      </w:r>
      <w:r w:rsidRPr="00542459">
        <w:rPr>
          <w:sz w:val="16"/>
        </w:rPr>
        <w:t xml:space="preserve">, but in social sciences there is usually no agreement on these assumptions. 58 </w:t>
      </w:r>
      <w:r w:rsidRPr="00542459">
        <w:rPr>
          <w:rStyle w:val="StyleUnderline"/>
        </w:rPr>
        <w:t>Furthermore,</w:t>
      </w:r>
      <w:r w:rsidRPr="00542459">
        <w:rPr>
          <w:sz w:val="16"/>
        </w:rPr>
        <w:t xml:space="preserve"> any measurement should be based on assumptions about its instruments, but in the social sciences it is much more difficult to be certain about its measuring instruments according to an objective pattern. 59 </w:t>
      </w:r>
      <w:r w:rsidRPr="00542459">
        <w:rPr>
          <w:rStyle w:val="StyleUnderline"/>
        </w:rPr>
        <w:t xml:space="preserve">Finally, any measurement involves the </w:t>
      </w:r>
      <w:r w:rsidRPr="00542459">
        <w:rPr>
          <w:rStyle w:val="Emphasis"/>
        </w:rPr>
        <w:t>reduction</w:t>
      </w:r>
      <w:r w:rsidRPr="00542459">
        <w:rPr>
          <w:rStyle w:val="StyleUnderline"/>
        </w:rPr>
        <w:t xml:space="preserve"> of reality into </w:t>
      </w:r>
      <w:r w:rsidRPr="00542459">
        <w:rPr>
          <w:rStyle w:val="Emphasis"/>
        </w:rPr>
        <w:t>determinable</w:t>
      </w:r>
      <w:r w:rsidRPr="00542459">
        <w:rPr>
          <w:rStyle w:val="StyleUnderline"/>
        </w:rPr>
        <w:t xml:space="preserve"> or quantifiable dimensions</w:t>
      </w:r>
      <w:r w:rsidRPr="00542459">
        <w:rPr>
          <w:sz w:val="16"/>
        </w:rPr>
        <w:t xml:space="preserve">. That is, reality is what can be calculated, measured and manipulated, according to principles of logical and mathematical equivalence. 60 </w:t>
      </w:r>
      <w:r w:rsidRPr="00542459">
        <w:rPr>
          <w:rStyle w:val="StyleUnderline"/>
        </w:rPr>
        <w:t>But considering the</w:t>
      </w:r>
      <w:r w:rsidRPr="00542459">
        <w:rPr>
          <w:sz w:val="16"/>
        </w:rPr>
        <w:t xml:space="preserve"> temporal and linguistic </w:t>
      </w:r>
      <w:r w:rsidRPr="00542459">
        <w:rPr>
          <w:rStyle w:val="Emphasis"/>
        </w:rPr>
        <w:t>nature of social reality</w:t>
      </w:r>
      <w:r w:rsidRPr="00542459">
        <w:rPr>
          <w:rStyle w:val="StyleUnderline"/>
        </w:rPr>
        <w:t xml:space="preserve">, these assumptions appear to be </w:t>
      </w:r>
      <w:r w:rsidRPr="00542459">
        <w:rPr>
          <w:rStyle w:val="Emphasis"/>
        </w:rPr>
        <w:t>very partial</w:t>
      </w:r>
      <w:r w:rsidRPr="00542459">
        <w:rPr>
          <w:rStyle w:val="StyleUnderline"/>
        </w:rPr>
        <w:t>.</w:t>
      </w:r>
      <w:r w:rsidRPr="00542459">
        <w:rPr>
          <w:sz w:val="16"/>
        </w:rPr>
        <w:t xml:space="preserve"> 61</w:t>
      </w:r>
    </w:p>
    <w:p w14:paraId="14083659" w14:textId="77777777" w:rsidR="003140AA" w:rsidRDefault="003140AA" w:rsidP="003140AA">
      <w:pPr>
        <w:rPr>
          <w:sz w:val="16"/>
        </w:rPr>
      </w:pPr>
      <w:r w:rsidRPr="00542459">
        <w:rPr>
          <w:rStyle w:val="StyleUnderline"/>
        </w:rPr>
        <w:t>This</w:t>
      </w:r>
      <w:r w:rsidRPr="00542459">
        <w:rPr>
          <w:sz w:val="16"/>
        </w:rPr>
        <w:t xml:space="preserve"> last problem </w:t>
      </w:r>
      <w:r w:rsidRPr="00542459">
        <w:rPr>
          <w:rStyle w:val="StyleUnderline"/>
        </w:rPr>
        <w:t xml:space="preserve">is </w:t>
      </w:r>
      <w:r w:rsidRPr="00A77659">
        <w:rPr>
          <w:rStyle w:val="Emphasis"/>
        </w:rPr>
        <w:t>aggravated</w:t>
      </w:r>
      <w:r w:rsidRPr="00A77659">
        <w:rPr>
          <w:rStyle w:val="StyleUnderline"/>
        </w:rPr>
        <w:t xml:space="preserve"> by the </w:t>
      </w:r>
      <w:r w:rsidRPr="00A77659">
        <w:rPr>
          <w:rStyle w:val="Emphasis"/>
        </w:rPr>
        <w:t>insularity</w:t>
      </w:r>
      <w:r w:rsidRPr="00A77659">
        <w:rPr>
          <w:rStyle w:val="StyleUnderline"/>
        </w:rPr>
        <w:t xml:space="preserve"> of economists. In fact</w:t>
      </w:r>
      <w:r w:rsidRPr="00542459">
        <w:rPr>
          <w:rStyle w:val="StyleUnderline"/>
        </w:rPr>
        <w:t xml:space="preserve">, </w:t>
      </w:r>
      <w:r w:rsidRPr="00A77659">
        <w:rPr>
          <w:rStyle w:val="Emphasis"/>
        </w:rPr>
        <w:t>in th</w:t>
      </w:r>
      <w:r w:rsidRPr="00542459">
        <w:rPr>
          <w:rStyle w:val="StyleUnderline"/>
        </w:rPr>
        <w:t xml:space="preserve">e </w:t>
      </w:r>
      <w:r w:rsidRPr="00A77659">
        <w:rPr>
          <w:rStyle w:val="Emphasis"/>
          <w:highlight w:val="green"/>
        </w:rPr>
        <w:t>U</w:t>
      </w:r>
      <w:r w:rsidRPr="00542459">
        <w:rPr>
          <w:rStyle w:val="StyleUnderline"/>
        </w:rPr>
        <w:t xml:space="preserve">nited </w:t>
      </w:r>
      <w:r w:rsidRPr="00A77659">
        <w:rPr>
          <w:rStyle w:val="Emphasis"/>
          <w:highlight w:val="green"/>
        </w:rPr>
        <w:t>S</w:t>
      </w:r>
      <w:r w:rsidRPr="00542459">
        <w:rPr>
          <w:rStyle w:val="StyleUnderline"/>
        </w:rPr>
        <w:t xml:space="preserve">tates, </w:t>
      </w:r>
      <w:r w:rsidRPr="00A77659">
        <w:rPr>
          <w:rStyle w:val="Emphasis"/>
          <w:highlight w:val="green"/>
        </w:rPr>
        <w:t>economics</w:t>
      </w:r>
      <w:r w:rsidRPr="00A77659">
        <w:rPr>
          <w:rStyle w:val="StyleUnderline"/>
          <w:highlight w:val="green"/>
        </w:rPr>
        <w:t xml:space="preserve"> is the social discipline that </w:t>
      </w:r>
      <w:r w:rsidRPr="00A77659">
        <w:rPr>
          <w:rStyle w:val="Emphasis"/>
          <w:highlight w:val="green"/>
        </w:rPr>
        <w:t>cites</w:t>
      </w:r>
      <w:r w:rsidRPr="00542459">
        <w:rPr>
          <w:rStyle w:val="StyleUnderline"/>
        </w:rPr>
        <w:t xml:space="preserve"> or </w:t>
      </w:r>
      <w:r w:rsidRPr="00A77659">
        <w:rPr>
          <w:rStyle w:val="Emphasis"/>
        </w:rPr>
        <w:t>quotes</w:t>
      </w:r>
      <w:r w:rsidRPr="00542459">
        <w:rPr>
          <w:rStyle w:val="StyleUnderline"/>
        </w:rPr>
        <w:t xml:space="preserve"> </w:t>
      </w:r>
      <w:r w:rsidRPr="00A77659">
        <w:rPr>
          <w:rStyle w:val="Emphasis"/>
          <w:highlight w:val="green"/>
        </w:rPr>
        <w:t>fewer studies</w:t>
      </w:r>
      <w:r w:rsidRPr="00A77659">
        <w:rPr>
          <w:rStyle w:val="StyleUnderline"/>
          <w:highlight w:val="green"/>
        </w:rPr>
        <w:t xml:space="preserve"> or </w:t>
      </w:r>
      <w:r w:rsidRPr="00A77659">
        <w:rPr>
          <w:rStyle w:val="Emphasis"/>
          <w:highlight w:val="green"/>
        </w:rPr>
        <w:t>research papers</w:t>
      </w:r>
      <w:r w:rsidRPr="00A77659">
        <w:rPr>
          <w:rStyle w:val="StyleUnderline"/>
          <w:highlight w:val="green"/>
        </w:rPr>
        <w:t xml:space="preserve"> of </w:t>
      </w:r>
      <w:r w:rsidRPr="00A77659">
        <w:rPr>
          <w:rStyle w:val="Emphasis"/>
          <w:highlight w:val="green"/>
        </w:rPr>
        <w:t>other</w:t>
      </w:r>
      <w:r w:rsidRPr="00542459">
        <w:rPr>
          <w:rStyle w:val="StyleUnderline"/>
        </w:rPr>
        <w:t xml:space="preserve"> colleagues in </w:t>
      </w:r>
      <w:r w:rsidRPr="00A77659">
        <w:rPr>
          <w:rStyle w:val="Emphasis"/>
          <w:highlight w:val="green"/>
        </w:rPr>
        <w:t>peer social sciences</w:t>
      </w:r>
      <w:r w:rsidRPr="00A77659">
        <w:rPr>
          <w:rStyle w:val="StyleUnderline"/>
          <w:highlight w:val="green"/>
        </w:rPr>
        <w:t xml:space="preserve"> (</w:t>
      </w:r>
      <w:r w:rsidRPr="00A77659">
        <w:rPr>
          <w:rStyle w:val="Emphasis"/>
          <w:highlight w:val="green"/>
        </w:rPr>
        <w:t>sociology</w:t>
      </w:r>
      <w:r w:rsidRPr="00A77659">
        <w:rPr>
          <w:rStyle w:val="StyleUnderline"/>
          <w:highlight w:val="green"/>
        </w:rPr>
        <w:t xml:space="preserve">, </w:t>
      </w:r>
      <w:r w:rsidRPr="00A77659">
        <w:rPr>
          <w:rStyle w:val="Emphasis"/>
          <w:highlight w:val="green"/>
        </w:rPr>
        <w:t>poli</w:t>
      </w:r>
      <w:r w:rsidRPr="00542459">
        <w:rPr>
          <w:rStyle w:val="StyleUnderline"/>
        </w:rPr>
        <w:t xml:space="preserve">tical </w:t>
      </w:r>
      <w:r w:rsidRPr="00A77659">
        <w:rPr>
          <w:rStyle w:val="Emphasis"/>
          <w:highlight w:val="green"/>
        </w:rPr>
        <w:t>sci</w:t>
      </w:r>
      <w:r w:rsidRPr="00542459">
        <w:rPr>
          <w:rStyle w:val="StyleUnderline"/>
        </w:rPr>
        <w:t xml:space="preserve">ence, </w:t>
      </w:r>
      <w:r w:rsidRPr="00A77659">
        <w:rPr>
          <w:rStyle w:val="Emphasis"/>
          <w:highlight w:val="green"/>
        </w:rPr>
        <w:t>psych</w:t>
      </w:r>
      <w:r w:rsidRPr="00542459">
        <w:rPr>
          <w:rStyle w:val="StyleUnderline"/>
        </w:rPr>
        <w:t xml:space="preserve">ology, </w:t>
      </w:r>
      <w:r w:rsidRPr="00A77659">
        <w:rPr>
          <w:rStyle w:val="StyleUnderline"/>
          <w:highlight w:val="green"/>
        </w:rPr>
        <w:t>etc</w:t>
      </w:r>
      <w:r w:rsidRPr="00A77659">
        <w:rPr>
          <w:rStyle w:val="StyleUnderline"/>
        </w:rPr>
        <w:t>.).</w:t>
      </w:r>
      <w:r w:rsidRPr="00542459">
        <w:rPr>
          <w:sz w:val="16"/>
        </w:rPr>
        <w:t xml:space="preserve"> 62</w:t>
      </w:r>
    </w:p>
    <w:p w14:paraId="1A19AFFA" w14:textId="77777777" w:rsidR="003140AA" w:rsidRPr="00542459" w:rsidRDefault="003140AA" w:rsidP="003140AA">
      <w:pPr>
        <w:rPr>
          <w:sz w:val="16"/>
        </w:rPr>
      </w:pPr>
    </w:p>
    <w:p w14:paraId="6680D3C6" w14:textId="77777777" w:rsidR="003140AA" w:rsidRPr="00035CE9" w:rsidRDefault="003140AA" w:rsidP="003140AA">
      <w:pPr>
        <w:pStyle w:val="Heading4"/>
      </w:pPr>
      <w:r>
        <w:t xml:space="preserve">Their </w:t>
      </w:r>
      <w:r>
        <w:rPr>
          <w:u w:val="single"/>
        </w:rPr>
        <w:t xml:space="preserve">assumption </w:t>
      </w:r>
      <w:r>
        <w:t xml:space="preserve">that </w:t>
      </w:r>
      <w:r>
        <w:rPr>
          <w:u w:val="single"/>
        </w:rPr>
        <w:t xml:space="preserve">stronger protections </w:t>
      </w:r>
      <w:r>
        <w:t xml:space="preserve">corrode society is </w:t>
      </w:r>
      <w:r>
        <w:rPr>
          <w:u w:val="single"/>
        </w:rPr>
        <w:t xml:space="preserve">neoliberal dogma </w:t>
      </w:r>
      <w:r>
        <w:t xml:space="preserve">that justifies </w:t>
      </w:r>
      <w:r>
        <w:rPr>
          <w:u w:val="single"/>
        </w:rPr>
        <w:t>slavery-based logics</w:t>
      </w:r>
      <w:r>
        <w:t>.</w:t>
      </w:r>
    </w:p>
    <w:p w14:paraId="7749377B" w14:textId="77777777" w:rsidR="003140AA" w:rsidRPr="00680537" w:rsidRDefault="003140AA" w:rsidP="003140AA">
      <w:r w:rsidRPr="00680537">
        <w:rPr>
          <w:rStyle w:val="Style13ptBold"/>
        </w:rPr>
        <w:t>Gamonal 18</w:t>
      </w:r>
      <w:r>
        <w:t xml:space="preserve"> – Professor of Labor Law, Faculty of Law, Universidad Adolfo Ibanez, Santiago, Chile </w:t>
      </w:r>
    </w:p>
    <w:p w14:paraId="4EE260BE" w14:textId="77777777" w:rsidR="003140AA" w:rsidRPr="0045716F" w:rsidRDefault="003140AA" w:rsidP="003140AA">
      <w:r>
        <w:t>Sergio Gamonal, “ARTICLE: Labor Law, Economic Narrative and Law &amp; Economics: The Method is the Problem,” 35 Hofstra Lab. &amp; Emp. L.J. 317 (Spring, 2018)</w:t>
      </w:r>
    </w:p>
    <w:p w14:paraId="5DA64AFD" w14:textId="77777777" w:rsidR="003140AA" w:rsidRPr="00107972" w:rsidRDefault="003140AA" w:rsidP="003140AA">
      <w:pPr>
        <w:rPr>
          <w:sz w:val="16"/>
        </w:rPr>
      </w:pPr>
      <w:r w:rsidRPr="00107972">
        <w:rPr>
          <w:sz w:val="16"/>
        </w:rPr>
        <w:t xml:space="preserve">As the Gulbenkian Commission's report concludes, </w:t>
      </w:r>
      <w:r w:rsidRPr="00636780">
        <w:rPr>
          <w:rStyle w:val="StyleUnderline"/>
        </w:rPr>
        <w:t xml:space="preserve">in taking the natural sciences as a model, </w:t>
      </w:r>
      <w:r w:rsidRPr="00107972">
        <w:rPr>
          <w:rStyle w:val="Emphasis"/>
          <w:highlight w:val="green"/>
        </w:rPr>
        <w:t>economics</w:t>
      </w:r>
      <w:r w:rsidRPr="00107972">
        <w:rPr>
          <w:rStyle w:val="StyleUnderline"/>
          <w:highlight w:val="green"/>
        </w:rPr>
        <w:t xml:space="preserve"> has created</w:t>
      </w:r>
      <w:r w:rsidRPr="00636780">
        <w:rPr>
          <w:rStyle w:val="StyleUnderline"/>
        </w:rPr>
        <w:t xml:space="preserve"> </w:t>
      </w:r>
      <w:r w:rsidRPr="00636780">
        <w:rPr>
          <w:rStyle w:val="Emphasis"/>
        </w:rPr>
        <w:t>three</w:t>
      </w:r>
      <w:r w:rsidRPr="00636780">
        <w:rPr>
          <w:rStyle w:val="StyleUnderline"/>
        </w:rPr>
        <w:t xml:space="preserve"> kinds of </w:t>
      </w:r>
      <w:r w:rsidRPr="00107972">
        <w:rPr>
          <w:rStyle w:val="StyleUnderline"/>
          <w:highlight w:val="green"/>
        </w:rPr>
        <w:t>expectations</w:t>
      </w:r>
      <w:r w:rsidRPr="00636780">
        <w:rPr>
          <w:rStyle w:val="StyleUnderline"/>
        </w:rPr>
        <w:t xml:space="preserve"> born </w:t>
      </w:r>
      <w:r w:rsidRPr="00107972">
        <w:rPr>
          <w:rStyle w:val="StyleUnderline"/>
          <w:highlight w:val="green"/>
        </w:rPr>
        <w:t xml:space="preserve">from </w:t>
      </w:r>
      <w:r w:rsidRPr="00107972">
        <w:rPr>
          <w:rStyle w:val="Emphasis"/>
          <w:highlight w:val="green"/>
        </w:rPr>
        <w:t>political</w:t>
      </w:r>
      <w:r w:rsidRPr="00107972">
        <w:rPr>
          <w:rStyle w:val="StyleUnderline"/>
          <w:highlight w:val="green"/>
        </w:rPr>
        <w:t xml:space="preserve"> science</w:t>
      </w:r>
      <w:r w:rsidRPr="00636780">
        <w:rPr>
          <w:rStyle w:val="StyleUnderline"/>
        </w:rPr>
        <w:t xml:space="preserve"> and </w:t>
      </w:r>
      <w:r w:rsidRPr="00636780">
        <w:rPr>
          <w:rStyle w:val="Emphasis"/>
        </w:rPr>
        <w:t>sociology</w:t>
      </w:r>
      <w:r w:rsidRPr="00636780">
        <w:rPr>
          <w:rStyle w:val="StyleUnderline"/>
        </w:rPr>
        <w:t xml:space="preserve"> that have </w:t>
      </w:r>
      <w:r w:rsidRPr="00107972">
        <w:rPr>
          <w:rStyle w:val="StyleUnderline"/>
          <w:highlight w:val="green"/>
        </w:rPr>
        <w:t>proved</w:t>
      </w:r>
      <w:r w:rsidRPr="00107972">
        <w:rPr>
          <w:sz w:val="16"/>
        </w:rPr>
        <w:t xml:space="preserve"> [*326] </w:t>
      </w:r>
      <w:r w:rsidRPr="00107972">
        <w:rPr>
          <w:rStyle w:val="Emphasis"/>
          <w:highlight w:val="green"/>
        </w:rPr>
        <w:t>impossible</w:t>
      </w:r>
      <w:r w:rsidRPr="00636780">
        <w:rPr>
          <w:rStyle w:val="StyleUnderline"/>
        </w:rPr>
        <w:t xml:space="preserve"> to fulfill</w:t>
      </w:r>
      <w:r w:rsidRPr="00107972">
        <w:rPr>
          <w:sz w:val="16"/>
        </w:rPr>
        <w:t xml:space="preserve"> as they were initially announced</w:t>
      </w:r>
      <w:r w:rsidRPr="00636780">
        <w:rPr>
          <w:rStyle w:val="StyleUnderline"/>
        </w:rPr>
        <w:t xml:space="preserve">: an expectation of </w:t>
      </w:r>
      <w:r w:rsidRPr="00107972">
        <w:rPr>
          <w:rStyle w:val="Emphasis"/>
          <w:highlight w:val="green"/>
        </w:rPr>
        <w:t>prediction</w:t>
      </w:r>
      <w:r w:rsidRPr="00636780">
        <w:rPr>
          <w:rStyle w:val="StyleUnderline"/>
        </w:rPr>
        <w:t xml:space="preserve">, and an expectation of </w:t>
      </w:r>
      <w:r w:rsidRPr="00107972">
        <w:rPr>
          <w:rStyle w:val="Emphasis"/>
          <w:highlight w:val="green"/>
        </w:rPr>
        <w:t>management</w:t>
      </w:r>
      <w:r w:rsidRPr="00107972">
        <w:rPr>
          <w:rStyle w:val="StyleUnderline"/>
          <w:highlight w:val="green"/>
        </w:rPr>
        <w:t>, both</w:t>
      </w:r>
      <w:r w:rsidRPr="00636780">
        <w:rPr>
          <w:rStyle w:val="StyleUnderline"/>
        </w:rPr>
        <w:t xml:space="preserve"> based </w:t>
      </w:r>
      <w:r w:rsidRPr="00107972">
        <w:rPr>
          <w:rStyle w:val="StyleUnderline"/>
          <w:highlight w:val="green"/>
        </w:rPr>
        <w:t>on</w:t>
      </w:r>
      <w:r w:rsidRPr="00636780">
        <w:rPr>
          <w:rStyle w:val="StyleUnderline"/>
        </w:rPr>
        <w:t xml:space="preserve"> an expectation of </w:t>
      </w:r>
      <w:r w:rsidRPr="00107972">
        <w:rPr>
          <w:rStyle w:val="Emphasis"/>
          <w:highlight w:val="green"/>
        </w:rPr>
        <w:t>quantifiable accuracy</w:t>
      </w:r>
      <w:r w:rsidRPr="00107972">
        <w:rPr>
          <w:sz w:val="16"/>
        </w:rPr>
        <w:t>. 63</w:t>
      </w:r>
    </w:p>
    <w:p w14:paraId="4F97B050" w14:textId="77777777" w:rsidR="003140AA" w:rsidRPr="00107972" w:rsidRDefault="003140AA" w:rsidP="003140AA">
      <w:pPr>
        <w:rPr>
          <w:sz w:val="16"/>
        </w:rPr>
      </w:pPr>
      <w:r w:rsidRPr="00107972">
        <w:rPr>
          <w:sz w:val="16"/>
        </w:rPr>
        <w:t>III.Labor law Under Economic Attack</w:t>
      </w:r>
    </w:p>
    <w:p w14:paraId="0953D631" w14:textId="77777777" w:rsidR="003140AA" w:rsidRPr="00107972" w:rsidRDefault="003140AA" w:rsidP="003140AA">
      <w:pPr>
        <w:rPr>
          <w:sz w:val="16"/>
        </w:rPr>
      </w:pPr>
      <w:r w:rsidRPr="00107972">
        <w:rPr>
          <w:sz w:val="16"/>
        </w:rPr>
        <w:t xml:space="preserve">Considering the deficiencies and shortcomings of the dominant hegemonic discourse, and pondering the claim of economists to be an exact science as an intellectual imposture, we can briefly review the criticisms that </w:t>
      </w:r>
      <w:r w:rsidRPr="00107972">
        <w:rPr>
          <w:rStyle w:val="Emphasis"/>
          <w:highlight w:val="green"/>
        </w:rPr>
        <w:t>L&amp;E</w:t>
      </w:r>
      <w:r w:rsidRPr="00107972">
        <w:rPr>
          <w:sz w:val="16"/>
        </w:rPr>
        <w:t xml:space="preserve"> makes of labor law.</w:t>
      </w:r>
    </w:p>
    <w:p w14:paraId="704CC334" w14:textId="77777777" w:rsidR="003140AA" w:rsidRPr="00107972" w:rsidRDefault="003140AA" w:rsidP="003140AA">
      <w:pPr>
        <w:rPr>
          <w:sz w:val="16"/>
        </w:rPr>
      </w:pPr>
      <w:r w:rsidRPr="00107972">
        <w:rPr>
          <w:sz w:val="16"/>
        </w:rPr>
        <w:t xml:space="preserve">Richard Epstein, for example, </w:t>
      </w:r>
      <w:r w:rsidRPr="00636780">
        <w:rPr>
          <w:rStyle w:val="StyleUnderline"/>
        </w:rPr>
        <w:t xml:space="preserve">is a great </w:t>
      </w:r>
      <w:r w:rsidRPr="00107972">
        <w:rPr>
          <w:rStyle w:val="StyleUnderline"/>
          <w:highlight w:val="green"/>
        </w:rPr>
        <w:t xml:space="preserve">advocate of </w:t>
      </w:r>
      <w:r w:rsidRPr="00107972">
        <w:rPr>
          <w:rStyle w:val="Emphasis"/>
          <w:highlight w:val="green"/>
        </w:rPr>
        <w:t>employment at will</w:t>
      </w:r>
      <w:r w:rsidRPr="00107972">
        <w:rPr>
          <w:sz w:val="16"/>
        </w:rPr>
        <w:t xml:space="preserve">. 64 His </w:t>
      </w:r>
      <w:r w:rsidRPr="00636780">
        <w:rPr>
          <w:rStyle w:val="StyleUnderline"/>
        </w:rPr>
        <w:t xml:space="preserve">reasoning is as follows: the </w:t>
      </w:r>
      <w:r w:rsidRPr="00636780">
        <w:rPr>
          <w:rStyle w:val="Emphasis"/>
        </w:rPr>
        <w:t>contractual freedom</w:t>
      </w:r>
      <w:r w:rsidRPr="00636780">
        <w:rPr>
          <w:rStyle w:val="StyleUnderline"/>
        </w:rPr>
        <w:t xml:space="preserve"> of the parties must be respected because it allows the realization of individual </w:t>
      </w:r>
      <w:r w:rsidRPr="00636780">
        <w:rPr>
          <w:rStyle w:val="Emphasis"/>
        </w:rPr>
        <w:t>autonomy</w:t>
      </w:r>
      <w:r w:rsidRPr="00636780">
        <w:rPr>
          <w:rStyle w:val="StyleUnderline"/>
        </w:rPr>
        <w:t xml:space="preserve"> and increases </w:t>
      </w:r>
      <w:r w:rsidRPr="00636780">
        <w:rPr>
          <w:rStyle w:val="Emphasis"/>
        </w:rPr>
        <w:t>labor market efficiency</w:t>
      </w:r>
      <w:r w:rsidRPr="00107972">
        <w:rPr>
          <w:sz w:val="16"/>
        </w:rPr>
        <w:t xml:space="preserve">. 65 Discharge at will, he adds, reflects the dominant practice in the market 66 and introducing a rule regarding dismissal with just cause might alter that balance. 67 </w:t>
      </w:r>
      <w:r w:rsidRPr="00636780">
        <w:rPr>
          <w:rStyle w:val="Emphasis"/>
        </w:rPr>
        <w:t>State</w:t>
      </w:r>
      <w:r w:rsidRPr="00636780">
        <w:rPr>
          <w:rStyle w:val="StyleUnderline"/>
        </w:rPr>
        <w:t xml:space="preserve"> regulation of </w:t>
      </w:r>
      <w:r w:rsidRPr="00636780">
        <w:rPr>
          <w:rStyle w:val="Emphasis"/>
        </w:rPr>
        <w:t>personal</w:t>
      </w:r>
      <w:r w:rsidRPr="00636780">
        <w:rPr>
          <w:rStyle w:val="StyleUnderline"/>
        </w:rPr>
        <w:t xml:space="preserve"> life, religious life, or </w:t>
      </w:r>
      <w:r w:rsidRPr="00636780">
        <w:rPr>
          <w:rStyle w:val="Emphasis"/>
        </w:rPr>
        <w:t>political</w:t>
      </w:r>
      <w:r w:rsidRPr="00636780">
        <w:rPr>
          <w:rStyle w:val="StyleUnderline"/>
        </w:rPr>
        <w:t xml:space="preserve"> activities is undesirable, </w:t>
      </w:r>
      <w:r w:rsidRPr="00636780">
        <w:rPr>
          <w:rStyle w:val="Emphasis"/>
        </w:rPr>
        <w:t>as</w:t>
      </w:r>
      <w:r w:rsidRPr="00636780">
        <w:rPr>
          <w:rStyle w:val="StyleUnderline"/>
        </w:rPr>
        <w:t xml:space="preserve"> it is in </w:t>
      </w:r>
      <w:r w:rsidRPr="00636780">
        <w:rPr>
          <w:rStyle w:val="Emphasis"/>
        </w:rPr>
        <w:t>labor</w:t>
      </w:r>
      <w:r w:rsidRPr="00636780">
        <w:rPr>
          <w:rStyle w:val="StyleUnderline"/>
        </w:rPr>
        <w:t xml:space="preserve"> relations</w:t>
      </w:r>
      <w:r w:rsidRPr="00107972">
        <w:rPr>
          <w:sz w:val="16"/>
        </w:rPr>
        <w:t>. 68</w:t>
      </w:r>
    </w:p>
    <w:p w14:paraId="4BE9A4F1" w14:textId="77777777" w:rsidR="003140AA" w:rsidRPr="00107972" w:rsidRDefault="003140AA" w:rsidP="003140AA">
      <w:pPr>
        <w:rPr>
          <w:sz w:val="16"/>
        </w:rPr>
      </w:pPr>
      <w:r w:rsidRPr="00636780">
        <w:rPr>
          <w:rStyle w:val="StyleUnderline"/>
        </w:rPr>
        <w:t>For Epstein, it is</w:t>
      </w:r>
      <w:r w:rsidRPr="00107972">
        <w:rPr>
          <w:sz w:val="16"/>
        </w:rPr>
        <w:t xml:space="preserve"> precisely </w:t>
      </w:r>
      <w:r w:rsidRPr="00636780">
        <w:rPr>
          <w:rStyle w:val="StyleUnderline"/>
        </w:rPr>
        <w:t xml:space="preserve">the </w:t>
      </w:r>
      <w:r w:rsidRPr="00636780">
        <w:rPr>
          <w:rStyle w:val="Emphasis"/>
        </w:rPr>
        <w:t>efficiency</w:t>
      </w:r>
      <w:r w:rsidRPr="00636780">
        <w:rPr>
          <w:rStyle w:val="StyleUnderline"/>
        </w:rPr>
        <w:t xml:space="preserve"> of discharge at will that makes it so </w:t>
      </w:r>
      <w:r w:rsidRPr="00636780">
        <w:rPr>
          <w:rStyle w:val="Emphasis"/>
        </w:rPr>
        <w:t>common and popular</w:t>
      </w:r>
      <w:r w:rsidRPr="00636780">
        <w:rPr>
          <w:rStyle w:val="StyleUnderline"/>
        </w:rPr>
        <w:t xml:space="preserve"> in the </w:t>
      </w:r>
      <w:r w:rsidRPr="00636780">
        <w:rPr>
          <w:rStyle w:val="Emphasis"/>
        </w:rPr>
        <w:t>U</w:t>
      </w:r>
      <w:r w:rsidRPr="00636780">
        <w:rPr>
          <w:rStyle w:val="StyleUnderline"/>
        </w:rPr>
        <w:t xml:space="preserve">nited </w:t>
      </w:r>
      <w:r w:rsidRPr="00636780">
        <w:rPr>
          <w:rStyle w:val="Emphasis"/>
        </w:rPr>
        <w:t>S</w:t>
      </w:r>
      <w:r w:rsidRPr="00636780">
        <w:rPr>
          <w:rStyle w:val="StyleUnderline"/>
        </w:rPr>
        <w:t>tates.</w:t>
      </w:r>
      <w:r w:rsidRPr="00107972">
        <w:rPr>
          <w:sz w:val="16"/>
        </w:rPr>
        <w:t xml:space="preserve"> 69 In other words, </w:t>
      </w:r>
      <w:r w:rsidRPr="00636780">
        <w:rPr>
          <w:rStyle w:val="Emphasis"/>
        </w:rPr>
        <w:t>he states</w:t>
      </w:r>
      <w:r w:rsidRPr="00636780">
        <w:rPr>
          <w:rStyle w:val="StyleUnderline"/>
        </w:rPr>
        <w:t xml:space="preserve"> that the survival of the employment at will and the </w:t>
      </w:r>
      <w:r w:rsidRPr="00636780">
        <w:rPr>
          <w:rStyle w:val="Emphasis"/>
        </w:rPr>
        <w:t>frequency of its use</w:t>
      </w:r>
      <w:r w:rsidRPr="00636780">
        <w:rPr>
          <w:rStyle w:val="StyleUnderline"/>
        </w:rPr>
        <w:t xml:space="preserve"> can be considered a </w:t>
      </w:r>
      <w:r w:rsidRPr="00636780">
        <w:rPr>
          <w:rStyle w:val="Emphasis"/>
        </w:rPr>
        <w:t>sign of its suitability</w:t>
      </w:r>
      <w:r w:rsidRPr="00636780">
        <w:rPr>
          <w:rStyle w:val="StyleUnderline"/>
        </w:rPr>
        <w:t>.</w:t>
      </w:r>
      <w:r w:rsidRPr="00107972">
        <w:rPr>
          <w:sz w:val="16"/>
        </w:rPr>
        <w:t xml:space="preserve"> 70 </w:t>
      </w:r>
      <w:r w:rsidRPr="00636780">
        <w:rPr>
          <w:rStyle w:val="StyleUnderline"/>
        </w:rPr>
        <w:t xml:space="preserve">With such a </w:t>
      </w:r>
      <w:r w:rsidRPr="00636780">
        <w:rPr>
          <w:rStyle w:val="Emphasis"/>
        </w:rPr>
        <w:t>free system</w:t>
      </w:r>
      <w:r w:rsidRPr="00636780">
        <w:rPr>
          <w:rStyle w:val="StyleUnderline"/>
        </w:rPr>
        <w:t xml:space="preserve">, it is </w:t>
      </w:r>
      <w:r w:rsidRPr="00636780">
        <w:rPr>
          <w:rStyle w:val="Emphasis"/>
        </w:rPr>
        <w:t>not possible</w:t>
      </w:r>
      <w:r w:rsidRPr="00636780">
        <w:rPr>
          <w:rStyle w:val="StyleUnderline"/>
        </w:rPr>
        <w:t xml:space="preserve"> or probable that the </w:t>
      </w:r>
      <w:r w:rsidRPr="00636780">
        <w:rPr>
          <w:rStyle w:val="Emphasis"/>
        </w:rPr>
        <w:t>employer will abuse the worker</w:t>
      </w:r>
      <w:r w:rsidRPr="00636780">
        <w:rPr>
          <w:rStyle w:val="StyleUnderline"/>
        </w:rPr>
        <w:t xml:space="preserve">, since the </w:t>
      </w:r>
      <w:r w:rsidRPr="00636780">
        <w:rPr>
          <w:rStyle w:val="Emphasis"/>
        </w:rPr>
        <w:t>worker can always quit</w:t>
      </w:r>
      <w:r w:rsidRPr="00636780">
        <w:rPr>
          <w:rStyle w:val="StyleUnderline"/>
        </w:rPr>
        <w:t xml:space="preserve"> for good reason,</w:t>
      </w:r>
      <w:r w:rsidRPr="00107972">
        <w:rPr>
          <w:sz w:val="16"/>
        </w:rPr>
        <w:t xml:space="preserve"> without reason </w:t>
      </w:r>
      <w:r w:rsidRPr="00636780">
        <w:rPr>
          <w:rStyle w:val="StyleUnderline"/>
        </w:rPr>
        <w:t>or even</w:t>
      </w:r>
      <w:r w:rsidRPr="00107972">
        <w:rPr>
          <w:sz w:val="16"/>
        </w:rPr>
        <w:t xml:space="preserve"> for </w:t>
      </w:r>
      <w:r w:rsidRPr="00636780">
        <w:rPr>
          <w:rStyle w:val="StyleUnderline"/>
        </w:rPr>
        <w:t>a bad reason.</w:t>
      </w:r>
      <w:r w:rsidRPr="00107972">
        <w:rPr>
          <w:sz w:val="16"/>
        </w:rPr>
        <w:t xml:space="preserve"> 71 </w:t>
      </w:r>
      <w:r w:rsidRPr="00636780">
        <w:rPr>
          <w:rStyle w:val="StyleUnderline"/>
        </w:rPr>
        <w:t xml:space="preserve">Employment at will is </w:t>
      </w:r>
      <w:r w:rsidRPr="00107972">
        <w:rPr>
          <w:rStyle w:val="Emphasis"/>
          <w:highlight w:val="green"/>
        </w:rPr>
        <w:t>very cheap</w:t>
      </w:r>
      <w:r w:rsidRPr="00107972">
        <w:rPr>
          <w:rStyle w:val="StyleUnderline"/>
          <w:highlight w:val="green"/>
        </w:rPr>
        <w:t xml:space="preserve"> to administer and</w:t>
      </w:r>
      <w:r w:rsidRPr="00107972">
        <w:rPr>
          <w:sz w:val="16"/>
        </w:rPr>
        <w:t xml:space="preserve">, according to Epstein, </w:t>
      </w:r>
      <w:r w:rsidRPr="003E6C05">
        <w:rPr>
          <w:rStyle w:val="StyleUnderline"/>
        </w:rPr>
        <w:t xml:space="preserve">it is </w:t>
      </w:r>
      <w:r w:rsidRPr="00107972">
        <w:rPr>
          <w:rStyle w:val="Emphasis"/>
          <w:highlight w:val="green"/>
        </w:rPr>
        <w:t>easier for workers</w:t>
      </w:r>
      <w:r w:rsidRPr="00107972">
        <w:rPr>
          <w:rStyle w:val="StyleUnderline"/>
          <w:highlight w:val="green"/>
        </w:rPr>
        <w:t xml:space="preserve"> than for </w:t>
      </w:r>
      <w:r w:rsidRPr="00107972">
        <w:rPr>
          <w:rStyle w:val="Emphasis"/>
          <w:highlight w:val="green"/>
        </w:rPr>
        <w:t>employers</w:t>
      </w:r>
      <w:r w:rsidRPr="00107972">
        <w:rPr>
          <w:rStyle w:val="StyleUnderline"/>
          <w:highlight w:val="green"/>
        </w:rPr>
        <w:t xml:space="preserve"> to overcome the </w:t>
      </w:r>
      <w:r w:rsidRPr="00107972">
        <w:rPr>
          <w:rStyle w:val="Emphasis"/>
          <w:highlight w:val="green"/>
        </w:rPr>
        <w:t>errors</w:t>
      </w:r>
      <w:r w:rsidRPr="003E6C05">
        <w:rPr>
          <w:rStyle w:val="StyleUnderline"/>
        </w:rPr>
        <w:t xml:space="preserve"> of a dismissal, because the </w:t>
      </w:r>
      <w:r w:rsidRPr="003E6C05">
        <w:rPr>
          <w:rStyle w:val="Emphasis"/>
        </w:rPr>
        <w:t>worker</w:t>
      </w:r>
      <w:r w:rsidRPr="003E6C05">
        <w:rPr>
          <w:rStyle w:val="StyleUnderline"/>
        </w:rPr>
        <w:t xml:space="preserve"> can </w:t>
      </w:r>
      <w:r w:rsidRPr="003E6C05">
        <w:rPr>
          <w:rStyle w:val="Emphasis"/>
        </w:rPr>
        <w:t>quickly get a new job</w:t>
      </w:r>
      <w:r w:rsidRPr="003E6C05">
        <w:rPr>
          <w:rStyle w:val="StyleUnderline"/>
        </w:rPr>
        <w:t xml:space="preserve"> and free dismissal </w:t>
      </w:r>
      <w:r w:rsidRPr="003E6C05">
        <w:rPr>
          <w:rStyle w:val="Emphasis"/>
        </w:rPr>
        <w:t>simplifies</w:t>
      </w:r>
      <w:r w:rsidRPr="003E6C05">
        <w:rPr>
          <w:rStyle w:val="StyleUnderline"/>
        </w:rPr>
        <w:t xml:space="preserve"> this task</w:t>
      </w:r>
      <w:r w:rsidRPr="00107972">
        <w:rPr>
          <w:sz w:val="16"/>
        </w:rPr>
        <w:t xml:space="preserve"> since it does not imply a non-fulfillment or fault that stigmatizes the worker, since all employment contracts are at will. 72</w:t>
      </w:r>
    </w:p>
    <w:p w14:paraId="5D697F8D" w14:textId="77777777" w:rsidR="003140AA" w:rsidRPr="003E6C05" w:rsidRDefault="003140AA" w:rsidP="003140AA">
      <w:pPr>
        <w:rPr>
          <w:rStyle w:val="StyleUnderline"/>
        </w:rPr>
      </w:pPr>
      <w:r w:rsidRPr="00107972">
        <w:rPr>
          <w:sz w:val="16"/>
        </w:rPr>
        <w:t>[*327</w:t>
      </w:r>
      <w:r w:rsidRPr="003E6C05">
        <w:rPr>
          <w:rStyle w:val="StyleUnderline"/>
        </w:rPr>
        <w:t xml:space="preserve">] As we can see, </w:t>
      </w:r>
      <w:r w:rsidRPr="00107972">
        <w:rPr>
          <w:rStyle w:val="Emphasis"/>
          <w:highlight w:val="green"/>
        </w:rPr>
        <w:t>these arguments</w:t>
      </w:r>
      <w:r w:rsidRPr="00107972">
        <w:rPr>
          <w:rStyle w:val="StyleUnderline"/>
          <w:highlight w:val="green"/>
        </w:rPr>
        <w:t xml:space="preserve"> are</w:t>
      </w:r>
      <w:r w:rsidRPr="003E6C05">
        <w:rPr>
          <w:rStyle w:val="StyleUnderline"/>
        </w:rPr>
        <w:t xml:space="preserve"> of a </w:t>
      </w:r>
      <w:r w:rsidRPr="00107972">
        <w:rPr>
          <w:rStyle w:val="Emphasis"/>
          <w:highlight w:val="green"/>
        </w:rPr>
        <w:t>theological</w:t>
      </w:r>
      <w:r w:rsidRPr="003E6C05">
        <w:rPr>
          <w:rStyle w:val="Emphasis"/>
        </w:rPr>
        <w:t xml:space="preserve"> kind</w:t>
      </w:r>
      <w:r w:rsidRPr="003E6C05">
        <w:rPr>
          <w:rStyle w:val="StyleUnderline"/>
        </w:rPr>
        <w:t xml:space="preserve">. </w:t>
      </w:r>
      <w:r w:rsidRPr="00107972">
        <w:rPr>
          <w:rStyle w:val="StyleUnderline"/>
        </w:rPr>
        <w:t xml:space="preserve">If you have </w:t>
      </w:r>
      <w:r w:rsidRPr="00107972">
        <w:rPr>
          <w:rStyle w:val="Emphasis"/>
        </w:rPr>
        <w:t>faith</w:t>
      </w:r>
      <w:r w:rsidRPr="00107972">
        <w:rPr>
          <w:rStyle w:val="StyleUnderline"/>
        </w:rPr>
        <w:t xml:space="preserve"> in what Epstein says, you will </w:t>
      </w:r>
      <w:r w:rsidRPr="00107972">
        <w:rPr>
          <w:rStyle w:val="Emphasis"/>
        </w:rPr>
        <w:t>agree</w:t>
      </w:r>
      <w:r w:rsidRPr="00107972">
        <w:rPr>
          <w:rStyle w:val="StyleUnderline"/>
        </w:rPr>
        <w:t xml:space="preserve"> with his opinions. If </w:t>
      </w:r>
      <w:r w:rsidRPr="00107972">
        <w:rPr>
          <w:rStyle w:val="StyleUnderline"/>
          <w:highlight w:val="green"/>
        </w:rPr>
        <w:t xml:space="preserve">you </w:t>
      </w:r>
      <w:r w:rsidRPr="00107972">
        <w:rPr>
          <w:rStyle w:val="Emphasis"/>
          <w:highlight w:val="green"/>
        </w:rPr>
        <w:t>believe</w:t>
      </w:r>
      <w:r w:rsidRPr="00107972">
        <w:rPr>
          <w:rStyle w:val="StyleUnderline"/>
          <w:highlight w:val="green"/>
        </w:rPr>
        <w:t xml:space="preserve"> that the </w:t>
      </w:r>
      <w:r w:rsidRPr="00107972">
        <w:rPr>
          <w:rStyle w:val="Emphasis"/>
          <w:highlight w:val="green"/>
        </w:rPr>
        <w:t>worker is free</w:t>
      </w:r>
      <w:r w:rsidRPr="003E6C05">
        <w:rPr>
          <w:rStyle w:val="StyleUnderline"/>
        </w:rPr>
        <w:t xml:space="preserve">, that he can always give up and find a better job, that is, that the </w:t>
      </w:r>
      <w:r w:rsidRPr="003E6C05">
        <w:rPr>
          <w:rStyle w:val="Emphasis"/>
        </w:rPr>
        <w:t>employer</w:t>
      </w:r>
      <w:r w:rsidRPr="003E6C05">
        <w:rPr>
          <w:rStyle w:val="StyleUnderline"/>
        </w:rPr>
        <w:t xml:space="preserve"> lives almost </w:t>
      </w:r>
      <w:r w:rsidRPr="003E6C05">
        <w:rPr>
          <w:rStyle w:val="Emphasis"/>
        </w:rPr>
        <w:t>intimidated</w:t>
      </w:r>
      <w:r w:rsidRPr="003E6C05">
        <w:rPr>
          <w:rStyle w:val="StyleUnderline"/>
        </w:rPr>
        <w:t xml:space="preserve"> because the </w:t>
      </w:r>
      <w:r w:rsidRPr="003E6C05">
        <w:rPr>
          <w:rStyle w:val="Emphasis"/>
        </w:rPr>
        <w:t>worker can resign at any minute</w:t>
      </w:r>
      <w:r w:rsidRPr="003E6C05">
        <w:rPr>
          <w:rStyle w:val="StyleUnderline"/>
        </w:rPr>
        <w:t xml:space="preserve">, </w:t>
      </w:r>
      <w:r w:rsidRPr="00107972">
        <w:rPr>
          <w:rStyle w:val="StyleUnderline"/>
          <w:highlight w:val="green"/>
        </w:rPr>
        <w:t xml:space="preserve">you will </w:t>
      </w:r>
      <w:r w:rsidRPr="00107972">
        <w:rPr>
          <w:rStyle w:val="Emphasis"/>
          <w:highlight w:val="green"/>
        </w:rPr>
        <w:t>find this argument</w:t>
      </w:r>
      <w:r w:rsidRPr="00107972">
        <w:rPr>
          <w:rStyle w:val="StyleUnderline"/>
          <w:highlight w:val="green"/>
        </w:rPr>
        <w:t xml:space="preserve"> very </w:t>
      </w:r>
      <w:r w:rsidRPr="00107972">
        <w:rPr>
          <w:rStyle w:val="Emphasis"/>
          <w:highlight w:val="green"/>
        </w:rPr>
        <w:t>reasonable</w:t>
      </w:r>
      <w:r w:rsidRPr="003E6C05">
        <w:rPr>
          <w:rStyle w:val="StyleUnderline"/>
        </w:rPr>
        <w:t xml:space="preserve">. If you have </w:t>
      </w:r>
      <w:r w:rsidRPr="003E6C05">
        <w:rPr>
          <w:rStyle w:val="Emphasis"/>
        </w:rPr>
        <w:t>faith</w:t>
      </w:r>
      <w:r w:rsidRPr="003E6C05">
        <w:rPr>
          <w:rStyle w:val="StyleUnderline"/>
        </w:rPr>
        <w:t xml:space="preserve"> that a </w:t>
      </w:r>
      <w:r w:rsidRPr="003E6C05">
        <w:rPr>
          <w:rStyle w:val="Emphasis"/>
        </w:rPr>
        <w:t>social practice</w:t>
      </w:r>
      <w:r w:rsidRPr="003E6C05">
        <w:rPr>
          <w:rStyle w:val="StyleUnderline"/>
        </w:rPr>
        <w:t xml:space="preserve"> is only </w:t>
      </w:r>
      <w:r w:rsidRPr="003E6C05">
        <w:rPr>
          <w:rStyle w:val="Emphasis"/>
        </w:rPr>
        <w:t>good because it lasts</w:t>
      </w:r>
      <w:r w:rsidRPr="003E6C05">
        <w:rPr>
          <w:rStyle w:val="StyleUnderline"/>
        </w:rPr>
        <w:t xml:space="preserve"> in time (</w:t>
      </w:r>
      <w:r w:rsidRPr="00320B6B">
        <w:rPr>
          <w:rStyle w:val="Emphasis"/>
          <w:sz w:val="28"/>
          <w:szCs w:val="28"/>
          <w:highlight w:val="green"/>
        </w:rPr>
        <w:t>like what happened with slavery</w:t>
      </w:r>
      <w:r w:rsidRPr="00320B6B">
        <w:rPr>
          <w:rStyle w:val="Emphasis"/>
          <w:sz w:val="28"/>
          <w:szCs w:val="28"/>
        </w:rPr>
        <w:t xml:space="preserve"> until the middle of the nineteenth century</w:t>
      </w:r>
      <w:r w:rsidRPr="003E6C05">
        <w:rPr>
          <w:rStyle w:val="StyleUnderline"/>
        </w:rPr>
        <w:t xml:space="preserve">), you will find Epstein's argument </w:t>
      </w:r>
      <w:r w:rsidRPr="003E6C05">
        <w:rPr>
          <w:rStyle w:val="Emphasis"/>
        </w:rPr>
        <w:t>valid</w:t>
      </w:r>
      <w:r w:rsidRPr="003E6C05">
        <w:rPr>
          <w:rStyle w:val="StyleUnderline"/>
        </w:rPr>
        <w:t>.</w:t>
      </w:r>
      <w:r w:rsidRPr="00107972">
        <w:rPr>
          <w:sz w:val="16"/>
        </w:rPr>
        <w:t xml:space="preserve"> </w:t>
      </w:r>
      <w:r w:rsidRPr="00107972">
        <w:rPr>
          <w:rStyle w:val="StyleUnderline"/>
          <w:highlight w:val="green"/>
        </w:rPr>
        <w:t xml:space="preserve">Epstein </w:t>
      </w:r>
      <w:r w:rsidRPr="00107972">
        <w:rPr>
          <w:rStyle w:val="Emphasis"/>
          <w:highlight w:val="green"/>
        </w:rPr>
        <w:t>does not provide any evidence</w:t>
      </w:r>
      <w:r w:rsidRPr="00107972">
        <w:rPr>
          <w:rStyle w:val="StyleUnderline"/>
          <w:highlight w:val="green"/>
        </w:rPr>
        <w:t xml:space="preserve"> </w:t>
      </w:r>
      <w:r w:rsidRPr="007C2E68">
        <w:rPr>
          <w:rStyle w:val="StyleUnderline"/>
        </w:rPr>
        <w:t xml:space="preserve">of </w:t>
      </w:r>
      <w:r w:rsidRPr="007C2E68">
        <w:rPr>
          <w:rStyle w:val="Emphasis"/>
        </w:rPr>
        <w:t>why</w:t>
      </w:r>
      <w:r w:rsidRPr="007C2E68">
        <w:rPr>
          <w:rStyle w:val="StyleUnderline"/>
        </w:rPr>
        <w:t xml:space="preserve"> individual autonomy </w:t>
      </w:r>
      <w:r w:rsidRPr="007C2E68">
        <w:rPr>
          <w:rStyle w:val="Emphasis"/>
        </w:rPr>
        <w:t>increases market efficiency</w:t>
      </w:r>
      <w:r w:rsidRPr="007C2E68">
        <w:rPr>
          <w:rStyle w:val="StyleUnderline"/>
        </w:rPr>
        <w:t>.</w:t>
      </w:r>
      <w:r w:rsidRPr="007C2E68">
        <w:rPr>
          <w:sz w:val="16"/>
        </w:rPr>
        <w:t xml:space="preserve"> 73 </w:t>
      </w:r>
      <w:r w:rsidRPr="007C2E68">
        <w:rPr>
          <w:rStyle w:val="StyleUnderline"/>
        </w:rPr>
        <w:t xml:space="preserve">But for L&amp;E fans, to talk about "efficiency" is like </w:t>
      </w:r>
      <w:r w:rsidRPr="007C2E68">
        <w:rPr>
          <w:rStyle w:val="Emphasis"/>
        </w:rPr>
        <w:t>mentioning a sacred word.</w:t>
      </w:r>
    </w:p>
    <w:p w14:paraId="334F216F" w14:textId="77777777" w:rsidR="003140AA" w:rsidRPr="003E6C05" w:rsidRDefault="003140AA" w:rsidP="003140AA">
      <w:pPr>
        <w:rPr>
          <w:rStyle w:val="StyleUnderline"/>
        </w:rPr>
      </w:pPr>
      <w:r w:rsidRPr="003E6C05">
        <w:rPr>
          <w:rStyle w:val="StyleUnderline"/>
        </w:rPr>
        <w:t xml:space="preserve">In the </w:t>
      </w:r>
      <w:r w:rsidRPr="003E6C05">
        <w:rPr>
          <w:rStyle w:val="Emphasis"/>
        </w:rPr>
        <w:t>United States</w:t>
      </w:r>
      <w:r w:rsidRPr="003E6C05">
        <w:rPr>
          <w:rStyle w:val="StyleUnderline"/>
        </w:rPr>
        <w:t>, an exceptional case is</w:t>
      </w:r>
      <w:r w:rsidRPr="00107972">
        <w:rPr>
          <w:sz w:val="16"/>
        </w:rPr>
        <w:t xml:space="preserve"> the state of </w:t>
      </w:r>
      <w:r w:rsidRPr="007C2E68">
        <w:rPr>
          <w:rStyle w:val="Emphasis"/>
        </w:rPr>
        <w:t>Montana</w:t>
      </w:r>
      <w:r w:rsidRPr="003E6C05">
        <w:rPr>
          <w:rStyle w:val="StyleUnderline"/>
        </w:rPr>
        <w:t>, which has</w:t>
      </w:r>
      <w:r w:rsidRPr="00107972">
        <w:rPr>
          <w:sz w:val="16"/>
        </w:rPr>
        <w:t xml:space="preserve"> norms regarding contract termination that require a showing of </w:t>
      </w:r>
      <w:r w:rsidRPr="003E6C05">
        <w:rPr>
          <w:rStyle w:val="Emphasis"/>
        </w:rPr>
        <w:t>just cause</w:t>
      </w:r>
      <w:r w:rsidRPr="00107972">
        <w:rPr>
          <w:sz w:val="16"/>
        </w:rPr>
        <w:t xml:space="preserve"> for termination. 74 Andrew P. </w:t>
      </w:r>
      <w:r w:rsidRPr="003E6C05">
        <w:rPr>
          <w:rStyle w:val="StyleUnderline"/>
        </w:rPr>
        <w:t xml:space="preserve">Morriss, former </w:t>
      </w:r>
      <w:r w:rsidRPr="00107972">
        <w:rPr>
          <w:rStyle w:val="StyleUnderline"/>
          <w:highlight w:val="green"/>
        </w:rPr>
        <w:t>Professor</w:t>
      </w:r>
      <w:r w:rsidRPr="003E6C05">
        <w:rPr>
          <w:rStyle w:val="StyleUnderline"/>
        </w:rPr>
        <w:t xml:space="preserve"> of Law</w:t>
      </w:r>
      <w:r w:rsidRPr="00107972">
        <w:rPr>
          <w:sz w:val="16"/>
        </w:rPr>
        <w:t xml:space="preserve"> at Texas A &amp; M, </w:t>
      </w:r>
      <w:r w:rsidRPr="003E6C05">
        <w:rPr>
          <w:rStyle w:val="StyleUnderline"/>
        </w:rPr>
        <w:t xml:space="preserve">noted in 2007 that </w:t>
      </w:r>
      <w:r w:rsidRPr="003E6C05">
        <w:rPr>
          <w:rStyle w:val="Emphasis"/>
        </w:rPr>
        <w:t>empirical studies</w:t>
      </w:r>
      <w:r w:rsidRPr="003E6C05">
        <w:rPr>
          <w:rStyle w:val="StyleUnderline"/>
        </w:rPr>
        <w:t xml:space="preserve"> regarding this law </w:t>
      </w:r>
      <w:r w:rsidRPr="00107972">
        <w:rPr>
          <w:rStyle w:val="StyleUnderline"/>
          <w:highlight w:val="green"/>
        </w:rPr>
        <w:t>concluded</w:t>
      </w:r>
      <w:r w:rsidRPr="003E6C05">
        <w:rPr>
          <w:rStyle w:val="StyleUnderline"/>
        </w:rPr>
        <w:t xml:space="preserve"> that its </w:t>
      </w:r>
      <w:r w:rsidRPr="00107972">
        <w:rPr>
          <w:rStyle w:val="StyleUnderline"/>
          <w:highlight w:val="green"/>
        </w:rPr>
        <w:t>application</w:t>
      </w:r>
      <w:r w:rsidRPr="003E6C05">
        <w:rPr>
          <w:rStyle w:val="StyleUnderline"/>
        </w:rPr>
        <w:t xml:space="preserve"> had </w:t>
      </w:r>
      <w:r w:rsidRPr="00107972">
        <w:rPr>
          <w:rStyle w:val="Emphasis"/>
          <w:highlight w:val="green"/>
        </w:rPr>
        <w:t>reduced employment</w:t>
      </w:r>
      <w:r w:rsidRPr="003E6C05">
        <w:rPr>
          <w:rStyle w:val="StyleUnderline"/>
        </w:rPr>
        <w:t xml:space="preserve"> in Montana </w:t>
      </w:r>
      <w:r w:rsidRPr="00107972">
        <w:rPr>
          <w:rStyle w:val="StyleUnderline"/>
          <w:highlight w:val="green"/>
        </w:rPr>
        <w:t xml:space="preserve">by </w:t>
      </w:r>
      <w:r w:rsidRPr="00107972">
        <w:rPr>
          <w:rStyle w:val="Emphasis"/>
          <w:highlight w:val="green"/>
        </w:rPr>
        <w:t>0.46% per year</w:t>
      </w:r>
      <w:r w:rsidRPr="003E6C05">
        <w:rPr>
          <w:rStyle w:val="StyleUnderline"/>
        </w:rPr>
        <w:t>.</w:t>
      </w:r>
      <w:r w:rsidRPr="00107972">
        <w:rPr>
          <w:sz w:val="16"/>
        </w:rPr>
        <w:t xml:space="preserve"> 75 </w:t>
      </w:r>
      <w:r w:rsidRPr="003E6C05">
        <w:rPr>
          <w:rStyle w:val="StyleUnderline"/>
        </w:rPr>
        <w:t xml:space="preserve">The </w:t>
      </w:r>
      <w:r w:rsidRPr="003E6C05">
        <w:rPr>
          <w:rStyle w:val="Emphasis"/>
        </w:rPr>
        <w:t>accuracy</w:t>
      </w:r>
      <w:r w:rsidRPr="003E6C05">
        <w:rPr>
          <w:rStyle w:val="StyleUnderline"/>
        </w:rPr>
        <w:t xml:space="preserve"> of the calculation is </w:t>
      </w:r>
      <w:r w:rsidRPr="003E6C05">
        <w:rPr>
          <w:rStyle w:val="Emphasis"/>
        </w:rPr>
        <w:t>striking</w:t>
      </w:r>
      <w:r w:rsidRPr="003E6C05">
        <w:rPr>
          <w:rStyle w:val="StyleUnderline"/>
        </w:rPr>
        <w:t xml:space="preserve"> and it is </w:t>
      </w:r>
      <w:r w:rsidRPr="003E6C05">
        <w:rPr>
          <w:rStyle w:val="Emphasis"/>
        </w:rPr>
        <w:t>more amazing</w:t>
      </w:r>
      <w:r w:rsidRPr="003E6C05">
        <w:rPr>
          <w:rStyle w:val="StyleUnderline"/>
        </w:rPr>
        <w:t xml:space="preserve"> that </w:t>
      </w:r>
      <w:r w:rsidRPr="003E6C05">
        <w:rPr>
          <w:rStyle w:val="Emphasis"/>
        </w:rPr>
        <w:t>other studies conclude otherwise</w:t>
      </w:r>
      <w:r w:rsidRPr="003E6C05">
        <w:rPr>
          <w:rStyle w:val="StyleUnderline"/>
        </w:rPr>
        <w:t>. As</w:t>
      </w:r>
      <w:r w:rsidRPr="00107972">
        <w:rPr>
          <w:sz w:val="16"/>
        </w:rPr>
        <w:t xml:space="preserve"> Ann </w:t>
      </w:r>
      <w:r w:rsidRPr="003E6C05">
        <w:rPr>
          <w:rStyle w:val="StyleUnderline"/>
        </w:rPr>
        <w:t>McGinley points out,</w:t>
      </w:r>
      <w:r w:rsidRPr="00107972">
        <w:rPr>
          <w:sz w:val="16"/>
        </w:rPr>
        <w:t xml:space="preserve"> almost </w:t>
      </w:r>
      <w:r w:rsidRPr="00107972">
        <w:rPr>
          <w:rStyle w:val="Emphasis"/>
          <w:highlight w:val="green"/>
        </w:rPr>
        <w:t>ten</w:t>
      </w:r>
      <w:r w:rsidRPr="00107972">
        <w:rPr>
          <w:rStyle w:val="StyleUnderline"/>
          <w:highlight w:val="green"/>
        </w:rPr>
        <w:t xml:space="preserve"> years</w:t>
      </w:r>
      <w:r w:rsidRPr="003E6C05">
        <w:rPr>
          <w:rStyle w:val="StyleUnderline"/>
        </w:rPr>
        <w:t xml:space="preserve"> from the effective date of the dismissal law in Montana, </w:t>
      </w:r>
      <w:r w:rsidRPr="00107972">
        <w:rPr>
          <w:rStyle w:val="Emphasis"/>
          <w:highlight w:val="green"/>
        </w:rPr>
        <w:t>unemployment</w:t>
      </w:r>
      <w:r w:rsidRPr="00107972">
        <w:rPr>
          <w:rStyle w:val="StyleUnderline"/>
          <w:highlight w:val="green"/>
        </w:rPr>
        <w:t xml:space="preserve"> had </w:t>
      </w:r>
      <w:r w:rsidRPr="00107972">
        <w:rPr>
          <w:rStyle w:val="Emphasis"/>
          <w:highlight w:val="green"/>
        </w:rPr>
        <w:t>fallen from 7.4%</w:t>
      </w:r>
      <w:r w:rsidRPr="00107972">
        <w:rPr>
          <w:sz w:val="16"/>
        </w:rPr>
        <w:t xml:space="preserve"> in 1987 </w:t>
      </w:r>
      <w:r w:rsidRPr="00107972">
        <w:rPr>
          <w:rStyle w:val="Emphasis"/>
          <w:highlight w:val="green"/>
        </w:rPr>
        <w:t>to 5.5%</w:t>
      </w:r>
      <w:r w:rsidRPr="00107972">
        <w:rPr>
          <w:sz w:val="16"/>
        </w:rPr>
        <w:t xml:space="preserve"> in 1995. 76 </w:t>
      </w:r>
      <w:r w:rsidRPr="003E6C05">
        <w:rPr>
          <w:rStyle w:val="StyleUnderline"/>
        </w:rPr>
        <w:t xml:space="preserve">After </w:t>
      </w:r>
      <w:r w:rsidRPr="003E6C05">
        <w:rPr>
          <w:rStyle w:val="Emphasis"/>
        </w:rPr>
        <w:t>twenty</w:t>
      </w:r>
      <w:r w:rsidRPr="003E6C05">
        <w:rPr>
          <w:rStyle w:val="StyleUnderline"/>
        </w:rPr>
        <w:t xml:space="preserve"> years of enforcing Montana's dismissal law, employment </w:t>
      </w:r>
      <w:r w:rsidRPr="003E6C05">
        <w:rPr>
          <w:rStyle w:val="Emphasis"/>
        </w:rPr>
        <w:t>increased</w:t>
      </w:r>
      <w:r w:rsidRPr="003E6C05">
        <w:rPr>
          <w:rStyle w:val="StyleUnderline"/>
        </w:rPr>
        <w:t>.</w:t>
      </w:r>
      <w:r w:rsidRPr="00107972">
        <w:rPr>
          <w:sz w:val="16"/>
        </w:rPr>
        <w:t xml:space="preserve"> 77 It is obvious that </w:t>
      </w:r>
      <w:r w:rsidRPr="003E6C05">
        <w:rPr>
          <w:rStyle w:val="StyleUnderline"/>
        </w:rPr>
        <w:t xml:space="preserve">we are </w:t>
      </w:r>
      <w:r w:rsidRPr="003E6C05">
        <w:rPr>
          <w:rStyle w:val="Emphasis"/>
        </w:rPr>
        <w:t>not</w:t>
      </w:r>
      <w:r w:rsidRPr="003E6C05">
        <w:rPr>
          <w:rStyle w:val="StyleUnderline"/>
        </w:rPr>
        <w:t xml:space="preserve"> implying that the law </w:t>
      </w:r>
      <w:r w:rsidRPr="003E6C05">
        <w:rPr>
          <w:rStyle w:val="Emphasis"/>
        </w:rPr>
        <w:t>generates</w:t>
      </w:r>
      <w:r w:rsidRPr="003E6C05">
        <w:rPr>
          <w:rStyle w:val="StyleUnderline"/>
        </w:rPr>
        <w:t xml:space="preserve"> this effect. But </w:t>
      </w:r>
      <w:r w:rsidRPr="003E6C05">
        <w:rPr>
          <w:rStyle w:val="Emphasis"/>
        </w:rPr>
        <w:t xml:space="preserve">the whole </w:t>
      </w:r>
      <w:r w:rsidRPr="00107972">
        <w:rPr>
          <w:rStyle w:val="Emphasis"/>
          <w:highlight w:val="green"/>
        </w:rPr>
        <w:t>economic and neoliberal theory is debunked</w:t>
      </w:r>
      <w:r w:rsidRPr="003E6C05">
        <w:rPr>
          <w:rStyle w:val="StyleUnderline"/>
        </w:rPr>
        <w:t xml:space="preserve"> with </w:t>
      </w:r>
      <w:r w:rsidRPr="003E6C05">
        <w:rPr>
          <w:rStyle w:val="Emphasis"/>
        </w:rPr>
        <w:t>these statistics</w:t>
      </w:r>
      <w:r w:rsidRPr="003E6C05">
        <w:rPr>
          <w:rStyle w:val="StyleUnderline"/>
        </w:rPr>
        <w:t xml:space="preserve">. </w:t>
      </w:r>
      <w:r w:rsidRPr="003E6C05">
        <w:rPr>
          <w:rStyle w:val="Emphasis"/>
        </w:rPr>
        <w:t>More protections</w:t>
      </w:r>
      <w:r w:rsidRPr="003E6C05">
        <w:rPr>
          <w:rStyle w:val="StyleUnderline"/>
        </w:rPr>
        <w:t xml:space="preserve"> do </w:t>
      </w:r>
      <w:r w:rsidRPr="003E6C05">
        <w:rPr>
          <w:rStyle w:val="Emphasis"/>
        </w:rPr>
        <w:t>not</w:t>
      </w:r>
      <w:r w:rsidRPr="003E6C05">
        <w:rPr>
          <w:rStyle w:val="StyleUnderline"/>
        </w:rPr>
        <w:t xml:space="preserve"> necessarily mean </w:t>
      </w:r>
      <w:r w:rsidRPr="003E6C05">
        <w:rPr>
          <w:rStyle w:val="Emphasis"/>
        </w:rPr>
        <w:t>more unemployment</w:t>
      </w:r>
      <w:r w:rsidRPr="003E6C05">
        <w:rPr>
          <w:rStyle w:val="StyleUnderline"/>
        </w:rPr>
        <w:t>.</w:t>
      </w:r>
    </w:p>
    <w:p w14:paraId="7DC277A9" w14:textId="77777777" w:rsidR="003140AA" w:rsidRPr="00107972" w:rsidRDefault="003140AA" w:rsidP="003140AA">
      <w:pPr>
        <w:rPr>
          <w:sz w:val="16"/>
        </w:rPr>
      </w:pPr>
      <w:r w:rsidRPr="00107972">
        <w:rPr>
          <w:sz w:val="16"/>
        </w:rPr>
        <w:t>A very enthusiastic author of the L&amp;E is the Professor of Labor Law at Cornell University, Stewart J. Schwab. In a paper published last year, Schwab explains the impact of L&amp;E on labor law. 78 He groups the relations between L&amp;E and labor law in three "eras." 79 First, the era based on the assumption that the market operated in perfect form. 80 Then, a [*328] second era that takes into account market failures. Finally, a current era that debates between empirical studies to mediate and decide whether the market works or not. 81</w:t>
      </w:r>
    </w:p>
    <w:p w14:paraId="28759485" w14:textId="77777777" w:rsidR="003140AA" w:rsidRPr="00107972" w:rsidRDefault="003140AA" w:rsidP="003140AA">
      <w:pPr>
        <w:rPr>
          <w:sz w:val="16"/>
        </w:rPr>
      </w:pPr>
      <w:r w:rsidRPr="00107972">
        <w:rPr>
          <w:sz w:val="16"/>
        </w:rPr>
        <w:t xml:space="preserve">After explaining the history of L&amp;E briefly, </w:t>
      </w:r>
      <w:r w:rsidRPr="003E6C05">
        <w:rPr>
          <w:rStyle w:val="StyleUnderline"/>
        </w:rPr>
        <w:t>Schwab tries to illustrate how L&amp;E and labor law are related</w:t>
      </w:r>
      <w:r w:rsidRPr="00107972">
        <w:rPr>
          <w:sz w:val="16"/>
        </w:rPr>
        <w:t xml:space="preserve">. 82 </w:t>
      </w:r>
      <w:r w:rsidRPr="003E6C05">
        <w:rPr>
          <w:rStyle w:val="StyleUnderline"/>
        </w:rPr>
        <w:t>He explains</w:t>
      </w:r>
      <w:r w:rsidRPr="00107972">
        <w:rPr>
          <w:sz w:val="16"/>
        </w:rPr>
        <w:t xml:space="preserve">, for example, </w:t>
      </w:r>
      <w:r w:rsidRPr="003E6C05">
        <w:rPr>
          <w:rStyle w:val="StyleUnderline"/>
        </w:rPr>
        <w:t xml:space="preserve">that the optimal vacation time is </w:t>
      </w:r>
      <w:r w:rsidRPr="003E6C05">
        <w:rPr>
          <w:rStyle w:val="Emphasis"/>
        </w:rPr>
        <w:t>two weeks</w:t>
      </w:r>
      <w:r w:rsidRPr="00107972">
        <w:rPr>
          <w:sz w:val="16"/>
        </w:rPr>
        <w:t xml:space="preserve">, 83 </w:t>
      </w:r>
      <w:r w:rsidRPr="003E6C05">
        <w:rPr>
          <w:rStyle w:val="StyleUnderline"/>
        </w:rPr>
        <w:t xml:space="preserve">and that </w:t>
      </w:r>
      <w:r w:rsidRPr="003E6C05">
        <w:rPr>
          <w:rStyle w:val="Emphasis"/>
        </w:rPr>
        <w:t>workers as rational agents</w:t>
      </w:r>
      <w:r w:rsidRPr="003E6C05">
        <w:rPr>
          <w:rStyle w:val="StyleUnderline"/>
        </w:rPr>
        <w:t xml:space="preserve"> </w:t>
      </w:r>
      <w:r w:rsidRPr="003E6C05">
        <w:rPr>
          <w:rStyle w:val="Emphasis"/>
        </w:rPr>
        <w:t>prefer</w:t>
      </w:r>
      <w:r w:rsidRPr="003E6C05">
        <w:rPr>
          <w:rStyle w:val="StyleUnderline"/>
        </w:rPr>
        <w:t xml:space="preserve"> contracts with </w:t>
      </w:r>
      <w:r w:rsidRPr="003E6C05">
        <w:rPr>
          <w:rStyle w:val="Emphasis"/>
        </w:rPr>
        <w:t>less vacation but better pay</w:t>
      </w:r>
      <w:r w:rsidRPr="003E6C05">
        <w:rPr>
          <w:rStyle w:val="StyleUnderline"/>
        </w:rPr>
        <w:t>.</w:t>
      </w:r>
      <w:r w:rsidRPr="00107972">
        <w:rPr>
          <w:sz w:val="16"/>
        </w:rPr>
        <w:t xml:space="preserve"> 84 </w:t>
      </w:r>
      <w:r w:rsidRPr="003E6C05">
        <w:rPr>
          <w:rStyle w:val="StyleUnderline"/>
        </w:rPr>
        <w:t xml:space="preserve">Later he gives us some </w:t>
      </w:r>
      <w:r w:rsidRPr="003E6C05">
        <w:rPr>
          <w:rStyle w:val="Emphasis"/>
        </w:rPr>
        <w:t>"methodological data</w:t>
      </w:r>
      <w:r w:rsidRPr="003E6C05">
        <w:rPr>
          <w:rStyle w:val="StyleUnderline"/>
        </w:rPr>
        <w:t xml:space="preserve">": L&amp;E applied to labor law is </w:t>
      </w:r>
      <w:r w:rsidRPr="003E6C05">
        <w:rPr>
          <w:rStyle w:val="Emphasis"/>
        </w:rPr>
        <w:t>based</w:t>
      </w:r>
      <w:r w:rsidRPr="003E6C05">
        <w:rPr>
          <w:rStyle w:val="StyleUnderline"/>
        </w:rPr>
        <w:t xml:space="preserve"> on the </w:t>
      </w:r>
      <w:r w:rsidRPr="003E6C05">
        <w:rPr>
          <w:rStyle w:val="Emphasis"/>
        </w:rPr>
        <w:t>idea</w:t>
      </w:r>
      <w:r w:rsidRPr="003E6C05">
        <w:rPr>
          <w:rStyle w:val="StyleUnderline"/>
        </w:rPr>
        <w:t xml:space="preserve"> that </w:t>
      </w:r>
      <w:r w:rsidRPr="003E6C05">
        <w:rPr>
          <w:rStyle w:val="Emphasis"/>
        </w:rPr>
        <w:t>all</w:t>
      </w:r>
      <w:r w:rsidRPr="003E6C05">
        <w:rPr>
          <w:rStyle w:val="StyleUnderline"/>
        </w:rPr>
        <w:t xml:space="preserve"> agents are </w:t>
      </w:r>
      <w:r w:rsidRPr="003E6C05">
        <w:rPr>
          <w:rStyle w:val="Emphasis"/>
        </w:rPr>
        <w:t>rational</w:t>
      </w:r>
      <w:r w:rsidRPr="003E6C05">
        <w:rPr>
          <w:rStyle w:val="StyleUnderline"/>
        </w:rPr>
        <w:t xml:space="preserve">. </w:t>
      </w:r>
      <w:r w:rsidRPr="00107972">
        <w:rPr>
          <w:sz w:val="16"/>
        </w:rPr>
        <w:t xml:space="preserve">85 </w:t>
      </w:r>
      <w:r w:rsidRPr="003E6C05">
        <w:rPr>
          <w:rStyle w:val="StyleUnderline"/>
        </w:rPr>
        <w:t xml:space="preserve">He points out that for the economy, the </w:t>
      </w:r>
      <w:r w:rsidRPr="003E6C05">
        <w:rPr>
          <w:rStyle w:val="Emphasis"/>
        </w:rPr>
        <w:t>maximization</w:t>
      </w:r>
      <w:r w:rsidRPr="003E6C05">
        <w:rPr>
          <w:rStyle w:val="StyleUnderline"/>
        </w:rPr>
        <w:t xml:space="preserve"> of social efficiency is </w:t>
      </w:r>
      <w:r w:rsidRPr="003E6C05">
        <w:rPr>
          <w:rStyle w:val="Emphasis"/>
        </w:rPr>
        <w:t>very relevant</w:t>
      </w:r>
      <w:r w:rsidRPr="00107972">
        <w:rPr>
          <w:sz w:val="16"/>
        </w:rPr>
        <w:t xml:space="preserve">. 86 </w:t>
      </w:r>
      <w:r w:rsidRPr="003E6C05">
        <w:rPr>
          <w:rStyle w:val="StyleUnderline"/>
        </w:rPr>
        <w:t xml:space="preserve">He also indicates that </w:t>
      </w:r>
      <w:r w:rsidRPr="003E6C05">
        <w:rPr>
          <w:rStyle w:val="Emphasis"/>
        </w:rPr>
        <w:t>economics instead of focusing on a normative analysis</w:t>
      </w:r>
      <w:r w:rsidRPr="003E6C05">
        <w:rPr>
          <w:rStyle w:val="StyleUnderline"/>
        </w:rPr>
        <w:t xml:space="preserve">, is rather devoted to a </w:t>
      </w:r>
      <w:r w:rsidRPr="003E6C05">
        <w:rPr>
          <w:rStyle w:val="Emphasis"/>
        </w:rPr>
        <w:t>positive</w:t>
      </w:r>
      <w:r w:rsidRPr="003E6C05">
        <w:rPr>
          <w:rStyle w:val="StyleUnderline"/>
        </w:rPr>
        <w:t xml:space="preserve"> analysis.</w:t>
      </w:r>
      <w:r w:rsidRPr="00107972">
        <w:rPr>
          <w:sz w:val="16"/>
        </w:rPr>
        <w:t xml:space="preserve"> 87 </w:t>
      </w:r>
      <w:r w:rsidRPr="003E6C05">
        <w:rPr>
          <w:rStyle w:val="StyleUnderline"/>
        </w:rPr>
        <w:t>He adds that economics studies the unintended consequences of regulations</w:t>
      </w:r>
      <w:r w:rsidRPr="00107972">
        <w:rPr>
          <w:sz w:val="16"/>
        </w:rPr>
        <w:t xml:space="preserve"> 88 </w:t>
      </w:r>
      <w:r w:rsidRPr="003E6C05">
        <w:rPr>
          <w:rStyle w:val="StyleUnderline"/>
        </w:rPr>
        <w:t xml:space="preserve">and that defenders of the fact that </w:t>
      </w:r>
      <w:r w:rsidRPr="003E6C05">
        <w:rPr>
          <w:rStyle w:val="Emphasis"/>
        </w:rPr>
        <w:t>labor law should be protective of workers</w:t>
      </w:r>
      <w:r w:rsidRPr="003E6C05">
        <w:rPr>
          <w:rStyle w:val="StyleUnderline"/>
        </w:rPr>
        <w:t xml:space="preserve"> suffer from a </w:t>
      </w:r>
      <w:r w:rsidRPr="003E6C05">
        <w:rPr>
          <w:rStyle w:val="Emphasis"/>
        </w:rPr>
        <w:t>lack of realism</w:t>
      </w:r>
      <w:r w:rsidRPr="00107972">
        <w:rPr>
          <w:sz w:val="16"/>
        </w:rPr>
        <w:t xml:space="preserve"> because Schwab wonders who makes the laws, the weak or the powerful? 89 And of course, the answer is obvious since money greatly influences lawmakers. 90 </w:t>
      </w:r>
      <w:r w:rsidRPr="003E6C05">
        <w:rPr>
          <w:rStyle w:val="StyleUnderline"/>
        </w:rPr>
        <w:t>Schwab</w:t>
      </w:r>
      <w:r w:rsidRPr="00107972">
        <w:rPr>
          <w:sz w:val="16"/>
        </w:rPr>
        <w:t xml:space="preserve"> then </w:t>
      </w:r>
      <w:r w:rsidRPr="003E6C05">
        <w:rPr>
          <w:rStyle w:val="StyleUnderline"/>
        </w:rPr>
        <w:t xml:space="preserve">explains that L&amp;E's followers measure social welfare in a </w:t>
      </w:r>
      <w:r w:rsidRPr="003E6C05">
        <w:rPr>
          <w:rStyle w:val="Emphasis"/>
        </w:rPr>
        <w:t>different</w:t>
      </w:r>
      <w:r w:rsidRPr="003E6C05">
        <w:rPr>
          <w:rStyle w:val="StyleUnderline"/>
        </w:rPr>
        <w:t xml:space="preserve"> way, considering not only workers but also </w:t>
      </w:r>
      <w:r w:rsidRPr="003E6C05">
        <w:rPr>
          <w:rStyle w:val="Emphasis"/>
        </w:rPr>
        <w:t>consumers</w:t>
      </w:r>
      <w:r w:rsidRPr="003E6C05">
        <w:rPr>
          <w:rStyle w:val="StyleUnderline"/>
        </w:rPr>
        <w:t xml:space="preserve">, children, retirees, </w:t>
      </w:r>
      <w:r w:rsidRPr="003E6C05">
        <w:rPr>
          <w:rStyle w:val="Emphasis"/>
        </w:rPr>
        <w:t>investors</w:t>
      </w:r>
      <w:r w:rsidRPr="003E6C05">
        <w:rPr>
          <w:rStyle w:val="StyleUnderline"/>
        </w:rPr>
        <w:t xml:space="preserve"> and </w:t>
      </w:r>
      <w:r w:rsidRPr="003E6C05">
        <w:rPr>
          <w:rStyle w:val="Emphasis"/>
        </w:rPr>
        <w:t>non-workers</w:t>
      </w:r>
      <w:r w:rsidRPr="003E6C05">
        <w:rPr>
          <w:rStyle w:val="StyleUnderline"/>
        </w:rPr>
        <w:t>.</w:t>
      </w:r>
      <w:r w:rsidRPr="00107972">
        <w:rPr>
          <w:sz w:val="16"/>
        </w:rPr>
        <w:t xml:space="preserve"> 91 He emphasizes that the protection of workers is not the sole purpose of society. 92 Schwab adds that L&amp;E takes into account that everything has a price and that there must be awareness about this fact. 93 </w:t>
      </w:r>
      <w:r w:rsidRPr="003E6C05">
        <w:rPr>
          <w:rStyle w:val="StyleUnderline"/>
        </w:rPr>
        <w:t>He focuses on</w:t>
      </w:r>
      <w:r w:rsidRPr="00107972">
        <w:rPr>
          <w:sz w:val="16"/>
        </w:rPr>
        <w:t xml:space="preserve"> the skepticism about regulation 94 and devotes an entire section to </w:t>
      </w:r>
      <w:r w:rsidRPr="003E6C05">
        <w:rPr>
          <w:rStyle w:val="Emphasis"/>
        </w:rPr>
        <w:t>market failures</w:t>
      </w:r>
      <w:r w:rsidRPr="003E6C05">
        <w:rPr>
          <w:rStyle w:val="StyleUnderline"/>
        </w:rPr>
        <w:t>.</w:t>
      </w:r>
      <w:r w:rsidRPr="00107972">
        <w:rPr>
          <w:sz w:val="16"/>
        </w:rPr>
        <w:t xml:space="preserve"> 95 Finally, Schwab points out that in L&amp;E the negotiating power [*329] gap plays a limited role when studying the employment contract. 96</w:t>
      </w:r>
    </w:p>
    <w:p w14:paraId="41CF6B30" w14:textId="77777777" w:rsidR="003140AA" w:rsidRPr="00107972" w:rsidRDefault="003140AA" w:rsidP="003140AA">
      <w:pPr>
        <w:rPr>
          <w:sz w:val="16"/>
        </w:rPr>
      </w:pPr>
      <w:r w:rsidRPr="00107972">
        <w:rPr>
          <w:sz w:val="16"/>
        </w:rPr>
        <w:t xml:space="preserve">In </w:t>
      </w:r>
      <w:r w:rsidRPr="003E6C05">
        <w:rPr>
          <w:rStyle w:val="StyleUnderline"/>
        </w:rPr>
        <w:t xml:space="preserve">short, Schwab has </w:t>
      </w:r>
      <w:r w:rsidRPr="00107972">
        <w:rPr>
          <w:rStyle w:val="Emphasis"/>
          <w:highlight w:val="green"/>
        </w:rPr>
        <w:t>ideological assumptions</w:t>
      </w:r>
      <w:r w:rsidRPr="003E6C05">
        <w:rPr>
          <w:rStyle w:val="StyleUnderline"/>
        </w:rPr>
        <w:t xml:space="preserve"> that </w:t>
      </w:r>
      <w:r w:rsidRPr="00107972">
        <w:rPr>
          <w:rStyle w:val="Emphasis"/>
          <w:highlight w:val="green"/>
        </w:rPr>
        <w:t>distract</w:t>
      </w:r>
      <w:r w:rsidRPr="003E6C05">
        <w:rPr>
          <w:rStyle w:val="StyleUnderline"/>
        </w:rPr>
        <w:t xml:space="preserve"> him </w:t>
      </w:r>
      <w:r w:rsidRPr="00107972">
        <w:rPr>
          <w:rStyle w:val="StyleUnderline"/>
          <w:highlight w:val="green"/>
        </w:rPr>
        <w:t>from</w:t>
      </w:r>
      <w:r w:rsidRPr="003E6C05">
        <w:rPr>
          <w:rStyle w:val="StyleUnderline"/>
        </w:rPr>
        <w:t xml:space="preserve"> the</w:t>
      </w:r>
      <w:r w:rsidRPr="00107972">
        <w:rPr>
          <w:sz w:val="16"/>
        </w:rPr>
        <w:t xml:space="preserve"> scientific </w:t>
      </w:r>
      <w:r w:rsidRPr="00107972">
        <w:rPr>
          <w:rStyle w:val="Emphasis"/>
          <w:highlight w:val="green"/>
        </w:rPr>
        <w:t>method necessary</w:t>
      </w:r>
      <w:r w:rsidRPr="00107972">
        <w:rPr>
          <w:sz w:val="16"/>
        </w:rPr>
        <w:t xml:space="preserve"> for an exact science that economists boast of possessing. </w:t>
      </w:r>
      <w:r w:rsidRPr="00107972">
        <w:rPr>
          <w:rStyle w:val="StyleUnderline"/>
          <w:highlight w:val="green"/>
        </w:rPr>
        <w:t xml:space="preserve">Trying to </w:t>
      </w:r>
      <w:r w:rsidRPr="00107972">
        <w:rPr>
          <w:rStyle w:val="Emphasis"/>
          <w:highlight w:val="green"/>
        </w:rPr>
        <w:t>explain reality</w:t>
      </w:r>
      <w:r w:rsidRPr="00107972">
        <w:rPr>
          <w:rStyle w:val="StyleUnderline"/>
          <w:highlight w:val="green"/>
        </w:rPr>
        <w:t xml:space="preserve"> and the world of </w:t>
      </w:r>
      <w:r w:rsidRPr="00107972">
        <w:rPr>
          <w:rStyle w:val="Emphasis"/>
          <w:highlight w:val="green"/>
        </w:rPr>
        <w:t>work relations</w:t>
      </w:r>
      <w:r w:rsidRPr="00107972">
        <w:rPr>
          <w:rStyle w:val="StyleUnderline"/>
          <w:highlight w:val="green"/>
        </w:rPr>
        <w:t xml:space="preserve"> from the suspected </w:t>
      </w:r>
      <w:r w:rsidRPr="00107972">
        <w:rPr>
          <w:rStyle w:val="Emphasis"/>
          <w:highlight w:val="green"/>
        </w:rPr>
        <w:t>rationality of its parties</w:t>
      </w:r>
      <w:r w:rsidRPr="00107972">
        <w:rPr>
          <w:rStyle w:val="StyleUnderline"/>
          <w:highlight w:val="green"/>
        </w:rPr>
        <w:t xml:space="preserve">, in </w:t>
      </w:r>
      <w:r w:rsidRPr="00107972">
        <w:rPr>
          <w:rStyle w:val="Emphasis"/>
          <w:highlight w:val="green"/>
        </w:rPr>
        <w:t>isolation</w:t>
      </w:r>
      <w:r w:rsidRPr="00107972">
        <w:rPr>
          <w:rStyle w:val="StyleUnderline"/>
          <w:highlight w:val="green"/>
        </w:rPr>
        <w:t xml:space="preserve"> from the </w:t>
      </w:r>
      <w:r w:rsidRPr="00107972">
        <w:rPr>
          <w:rStyle w:val="Emphasis"/>
          <w:highlight w:val="green"/>
        </w:rPr>
        <w:t>complexities of the human</w:t>
      </w:r>
      <w:r w:rsidRPr="003E6C05">
        <w:rPr>
          <w:rStyle w:val="StyleUnderline"/>
        </w:rPr>
        <w:t xml:space="preserve"> being, </w:t>
      </w:r>
      <w:r w:rsidRPr="00107972">
        <w:rPr>
          <w:rStyle w:val="StyleUnderline"/>
          <w:highlight w:val="green"/>
        </w:rPr>
        <w:t xml:space="preserve">is closer to </w:t>
      </w:r>
      <w:r w:rsidRPr="00107972">
        <w:rPr>
          <w:rStyle w:val="Emphasis"/>
          <w:sz w:val="26"/>
          <w:szCs w:val="26"/>
          <w:highlight w:val="green"/>
        </w:rPr>
        <w:t>the vision that the prisoners of Plato's Allegory of the Cave could have</w:t>
      </w:r>
      <w:r w:rsidRPr="003E6C05">
        <w:rPr>
          <w:rStyle w:val="StyleUnderline"/>
        </w:rPr>
        <w:t>, instead of the</w:t>
      </w:r>
      <w:r w:rsidRPr="00107972">
        <w:rPr>
          <w:sz w:val="16"/>
        </w:rPr>
        <w:t xml:space="preserve"> vision of scientists in </w:t>
      </w:r>
      <w:r w:rsidRPr="003E6C05">
        <w:rPr>
          <w:rStyle w:val="StyleUnderline"/>
        </w:rPr>
        <w:t xml:space="preserve">search of the truth. The unidirectionality or </w:t>
      </w:r>
      <w:r w:rsidRPr="003E6C05">
        <w:rPr>
          <w:rStyle w:val="Emphasis"/>
        </w:rPr>
        <w:t>bias</w:t>
      </w:r>
      <w:r w:rsidRPr="003E6C05">
        <w:rPr>
          <w:rStyle w:val="StyleUnderline"/>
        </w:rPr>
        <w:t xml:space="preserve"> of the </w:t>
      </w:r>
      <w:r w:rsidRPr="003E6C05">
        <w:rPr>
          <w:rStyle w:val="Emphasis"/>
        </w:rPr>
        <w:t>analysis</w:t>
      </w:r>
      <w:r w:rsidRPr="003E6C05">
        <w:rPr>
          <w:rStyle w:val="StyleUnderline"/>
        </w:rPr>
        <w:t xml:space="preserve"> generates </w:t>
      </w:r>
      <w:r w:rsidRPr="003E6C05">
        <w:rPr>
          <w:rStyle w:val="Emphasis"/>
        </w:rPr>
        <w:t>incomplete answers</w:t>
      </w:r>
      <w:r w:rsidRPr="003E6C05">
        <w:rPr>
          <w:rStyle w:val="StyleUnderline"/>
        </w:rPr>
        <w:t xml:space="preserve"> and </w:t>
      </w:r>
      <w:r w:rsidRPr="003E6C05">
        <w:rPr>
          <w:rStyle w:val="Emphasis"/>
        </w:rPr>
        <w:t>diagnoses</w:t>
      </w:r>
      <w:r w:rsidRPr="003E6C05">
        <w:rPr>
          <w:rStyle w:val="StyleUnderline"/>
        </w:rPr>
        <w:t xml:space="preserve">. In the world of </w:t>
      </w:r>
      <w:r w:rsidRPr="003E6C05">
        <w:rPr>
          <w:rStyle w:val="Emphasis"/>
        </w:rPr>
        <w:t>human relationships</w:t>
      </w:r>
      <w:r w:rsidRPr="003E6C05">
        <w:rPr>
          <w:rStyle w:val="StyleUnderline"/>
        </w:rPr>
        <w:t xml:space="preserve">, isolating a </w:t>
      </w:r>
      <w:r w:rsidRPr="00B62832">
        <w:rPr>
          <w:rStyle w:val="Emphasis"/>
        </w:rPr>
        <w:t>factor</w:t>
      </w:r>
      <w:r w:rsidRPr="003E6C05">
        <w:rPr>
          <w:rStyle w:val="StyleUnderline"/>
        </w:rPr>
        <w:t xml:space="preserve"> and </w:t>
      </w:r>
      <w:r w:rsidRPr="003E6C05">
        <w:rPr>
          <w:rStyle w:val="Emphasis"/>
        </w:rPr>
        <w:t>raising</w:t>
      </w:r>
      <w:r w:rsidRPr="003E6C05">
        <w:rPr>
          <w:rStyle w:val="StyleUnderline"/>
        </w:rPr>
        <w:t xml:space="preserve"> it to be a </w:t>
      </w:r>
      <w:r w:rsidRPr="00B62832">
        <w:rPr>
          <w:rStyle w:val="Emphasis"/>
        </w:rPr>
        <w:t>supreme guideline</w:t>
      </w:r>
      <w:r w:rsidRPr="003E6C05">
        <w:rPr>
          <w:rStyle w:val="StyleUnderline"/>
        </w:rPr>
        <w:t xml:space="preserve"> implies a </w:t>
      </w:r>
      <w:r w:rsidRPr="00B62832">
        <w:rPr>
          <w:rStyle w:val="Emphasis"/>
        </w:rPr>
        <w:t>loss of perspective</w:t>
      </w:r>
      <w:r w:rsidRPr="00B62832">
        <w:rPr>
          <w:rStyle w:val="StyleUnderline"/>
        </w:rPr>
        <w:t xml:space="preserve">. The economic perspective based on the </w:t>
      </w:r>
      <w:r w:rsidRPr="00B62832">
        <w:rPr>
          <w:rStyle w:val="Emphasis"/>
        </w:rPr>
        <w:t>rationality of profits</w:t>
      </w:r>
      <w:r w:rsidRPr="00B62832">
        <w:rPr>
          <w:rStyle w:val="StyleUnderline"/>
        </w:rPr>
        <w:t xml:space="preserve"> </w:t>
      </w:r>
      <w:r w:rsidRPr="00B62832">
        <w:rPr>
          <w:rStyle w:val="Emphasis"/>
        </w:rPr>
        <w:t>forgets the perspective of power</w:t>
      </w:r>
      <w:r w:rsidRPr="00B62832">
        <w:rPr>
          <w:rStyle w:val="StyleUnderline"/>
        </w:rPr>
        <w:t xml:space="preserve">. Using Schwab's example, there may be </w:t>
      </w:r>
      <w:r w:rsidRPr="00B62832">
        <w:rPr>
          <w:rStyle w:val="Emphasis"/>
        </w:rPr>
        <w:t>employers</w:t>
      </w:r>
      <w:r w:rsidRPr="00B62832">
        <w:rPr>
          <w:rStyle w:val="StyleUnderline"/>
        </w:rPr>
        <w:t xml:space="preserve"> who even </w:t>
      </w:r>
      <w:r w:rsidRPr="00B62832">
        <w:rPr>
          <w:rStyle w:val="Emphasis"/>
        </w:rPr>
        <w:t>prefer to earn less</w:t>
      </w:r>
      <w:r w:rsidRPr="00B62832">
        <w:rPr>
          <w:rStyle w:val="StyleUnderline"/>
        </w:rPr>
        <w:t xml:space="preserve"> or </w:t>
      </w:r>
      <w:r w:rsidRPr="00B62832">
        <w:rPr>
          <w:rStyle w:val="Emphasis"/>
        </w:rPr>
        <w:t>pay fines</w:t>
      </w:r>
      <w:r w:rsidRPr="00B62832">
        <w:rPr>
          <w:rStyle w:val="StyleUnderline"/>
        </w:rPr>
        <w:t xml:space="preserve"> just to emphasize their </w:t>
      </w:r>
      <w:r w:rsidRPr="00B62832">
        <w:rPr>
          <w:rStyle w:val="Emphasis"/>
        </w:rPr>
        <w:t>power</w:t>
      </w:r>
      <w:r w:rsidRPr="00B62832">
        <w:rPr>
          <w:rStyle w:val="StyleUnderline"/>
        </w:rPr>
        <w:t xml:space="preserve"> by </w:t>
      </w:r>
      <w:r w:rsidRPr="00B62832">
        <w:rPr>
          <w:rStyle w:val="Emphasis"/>
        </w:rPr>
        <w:t>not giving holidays</w:t>
      </w:r>
      <w:r w:rsidRPr="00B62832">
        <w:rPr>
          <w:rStyle w:val="StyleUnderline"/>
        </w:rPr>
        <w:t xml:space="preserve"> </w:t>
      </w:r>
      <w:r w:rsidRPr="00B62832">
        <w:rPr>
          <w:rStyle w:val="Emphasis"/>
        </w:rPr>
        <w:t>even though</w:t>
      </w:r>
      <w:r w:rsidRPr="00B62832">
        <w:rPr>
          <w:rStyle w:val="StyleUnderline"/>
        </w:rPr>
        <w:t xml:space="preserve"> the </w:t>
      </w:r>
      <w:r w:rsidRPr="00B62832">
        <w:rPr>
          <w:rStyle w:val="Emphasis"/>
        </w:rPr>
        <w:t>workers are less productive</w:t>
      </w:r>
      <w:r w:rsidRPr="00B62832">
        <w:rPr>
          <w:rStyle w:val="StyleUnderline"/>
        </w:rPr>
        <w:t xml:space="preserve"> and thus emphasizing who is in charge.</w:t>
      </w:r>
      <w:r w:rsidRPr="00107972">
        <w:rPr>
          <w:sz w:val="16"/>
        </w:rPr>
        <w:t xml:space="preserve"> 97</w:t>
      </w:r>
    </w:p>
    <w:p w14:paraId="4D4FE51B" w14:textId="77777777" w:rsidR="003140AA" w:rsidRPr="00107972" w:rsidRDefault="003140AA" w:rsidP="003140AA">
      <w:pPr>
        <w:rPr>
          <w:sz w:val="16"/>
        </w:rPr>
      </w:pPr>
      <w:r w:rsidRPr="00107972">
        <w:rPr>
          <w:sz w:val="16"/>
        </w:rPr>
        <w:t xml:space="preserve">Schwab also resorts to a </w:t>
      </w:r>
      <w:r w:rsidRPr="00B62832">
        <w:rPr>
          <w:rStyle w:val="StyleUnderline"/>
        </w:rPr>
        <w:t>sophism</w:t>
      </w:r>
      <w:r w:rsidRPr="00107972">
        <w:rPr>
          <w:sz w:val="16"/>
        </w:rPr>
        <w:t xml:space="preserve"> already supported by Hayek. 98 It reminds us that in society </w:t>
      </w:r>
      <w:r w:rsidRPr="00B62832">
        <w:rPr>
          <w:rStyle w:val="StyleUnderline"/>
        </w:rPr>
        <w:t>there are not only</w:t>
      </w:r>
      <w:r w:rsidRPr="00107972">
        <w:rPr>
          <w:sz w:val="16"/>
        </w:rPr>
        <w:t xml:space="preserve"> workers, but also children, non-workers, consumers, retirees, etc. That </w:t>
      </w:r>
      <w:r w:rsidRPr="00B62832">
        <w:rPr>
          <w:rStyle w:val="StyleUnderline"/>
        </w:rPr>
        <w:t>is</w:t>
      </w:r>
      <w:r w:rsidRPr="00107972">
        <w:rPr>
          <w:sz w:val="16"/>
        </w:rPr>
        <w:t xml:space="preserve">, </w:t>
      </w:r>
      <w:r w:rsidRPr="00B62832">
        <w:rPr>
          <w:rStyle w:val="StyleUnderline"/>
        </w:rPr>
        <w:t xml:space="preserve">the </w:t>
      </w:r>
      <w:r w:rsidRPr="00B62832">
        <w:rPr>
          <w:rStyle w:val="Emphasis"/>
        </w:rPr>
        <w:t>pie is not large enough</w:t>
      </w:r>
      <w:r w:rsidRPr="00B62832">
        <w:rPr>
          <w:rStyle w:val="StyleUnderline"/>
        </w:rPr>
        <w:t xml:space="preserve"> for everyone and we </w:t>
      </w:r>
      <w:r w:rsidRPr="00B62832">
        <w:rPr>
          <w:rStyle w:val="Emphasis"/>
        </w:rPr>
        <w:t>must choose</w:t>
      </w:r>
      <w:r w:rsidRPr="00B62832">
        <w:rPr>
          <w:rStyle w:val="StyleUnderline"/>
        </w:rPr>
        <w:t xml:space="preserve">, either the </w:t>
      </w:r>
      <w:r w:rsidRPr="00B62832">
        <w:rPr>
          <w:rStyle w:val="Emphasis"/>
        </w:rPr>
        <w:t>orphans</w:t>
      </w:r>
      <w:r w:rsidRPr="00B62832">
        <w:rPr>
          <w:rStyle w:val="StyleUnderline"/>
        </w:rPr>
        <w:t xml:space="preserve"> or the </w:t>
      </w:r>
      <w:r w:rsidRPr="00B62832">
        <w:rPr>
          <w:rStyle w:val="Emphasis"/>
        </w:rPr>
        <w:t>unions</w:t>
      </w:r>
      <w:r w:rsidRPr="00B62832">
        <w:rPr>
          <w:rStyle w:val="StyleUnderline"/>
        </w:rPr>
        <w:t xml:space="preserve">. What about the </w:t>
      </w:r>
      <w:r w:rsidRPr="00B62832">
        <w:rPr>
          <w:rStyle w:val="Emphasis"/>
        </w:rPr>
        <w:t>employers</w:t>
      </w:r>
      <w:r w:rsidRPr="00B62832">
        <w:rPr>
          <w:rStyle w:val="StyleUnderline"/>
        </w:rPr>
        <w:t>?</w:t>
      </w:r>
      <w:r w:rsidRPr="00107972">
        <w:rPr>
          <w:sz w:val="16"/>
        </w:rPr>
        <w:t xml:space="preserve"> They are never considered in these comparisons, and therefore </w:t>
      </w:r>
      <w:r w:rsidRPr="00B62832">
        <w:rPr>
          <w:rStyle w:val="StyleUnderline"/>
        </w:rPr>
        <w:t xml:space="preserve">the argument, although </w:t>
      </w:r>
      <w:r w:rsidRPr="00B62832">
        <w:rPr>
          <w:rStyle w:val="Emphasis"/>
        </w:rPr>
        <w:t>false</w:t>
      </w:r>
      <w:r w:rsidRPr="00B62832">
        <w:rPr>
          <w:rStyle w:val="StyleUnderline"/>
        </w:rPr>
        <w:t xml:space="preserve">, is ingeniously </w:t>
      </w:r>
      <w:r w:rsidRPr="00B62832">
        <w:rPr>
          <w:rStyle w:val="Emphasis"/>
        </w:rPr>
        <w:t>operative</w:t>
      </w:r>
      <w:r w:rsidRPr="00B62832">
        <w:rPr>
          <w:rStyle w:val="StyleUnderline"/>
        </w:rPr>
        <w:t xml:space="preserve">: </w:t>
      </w:r>
      <w:r w:rsidRPr="00B62832">
        <w:rPr>
          <w:rStyle w:val="Emphasis"/>
        </w:rPr>
        <w:t>pitting</w:t>
      </w:r>
      <w:r w:rsidRPr="00B62832">
        <w:rPr>
          <w:rStyle w:val="StyleUnderline"/>
        </w:rPr>
        <w:t xml:space="preserve"> the </w:t>
      </w:r>
      <w:r w:rsidRPr="00B62832">
        <w:rPr>
          <w:rStyle w:val="Emphasis"/>
        </w:rPr>
        <w:t>weak</w:t>
      </w:r>
      <w:r w:rsidRPr="00B62832">
        <w:rPr>
          <w:rStyle w:val="StyleUnderline"/>
        </w:rPr>
        <w:t xml:space="preserve"> and </w:t>
      </w:r>
      <w:r w:rsidRPr="00B62832">
        <w:rPr>
          <w:rStyle w:val="Emphasis"/>
        </w:rPr>
        <w:t>helpless</w:t>
      </w:r>
      <w:r w:rsidRPr="00B62832">
        <w:rPr>
          <w:rStyle w:val="StyleUnderline"/>
        </w:rPr>
        <w:t xml:space="preserve"> </w:t>
      </w:r>
      <w:r w:rsidRPr="00B62832">
        <w:rPr>
          <w:rStyle w:val="Emphasis"/>
        </w:rPr>
        <w:t>against one other</w:t>
      </w:r>
      <w:r w:rsidRPr="00B62832">
        <w:rPr>
          <w:rStyle w:val="StyleUnderline"/>
        </w:rPr>
        <w:t xml:space="preserve"> in a dramatic choice. However, at this point we are already </w:t>
      </w:r>
      <w:r w:rsidRPr="00B62832">
        <w:rPr>
          <w:rStyle w:val="Emphasis"/>
        </w:rPr>
        <w:t>facing pure ideology</w:t>
      </w:r>
      <w:r w:rsidRPr="00B62832">
        <w:rPr>
          <w:rStyle w:val="StyleUnderline"/>
        </w:rPr>
        <w:t>.</w:t>
      </w:r>
      <w:r w:rsidRPr="00107972">
        <w:rPr>
          <w:sz w:val="16"/>
        </w:rPr>
        <w:t xml:space="preserve"> The scientist has long since lost his way with these sophisms. Hayek developed this argument early on, better known as insider/outsider. 99</w:t>
      </w:r>
    </w:p>
    <w:p w14:paraId="0D152064" w14:textId="77777777" w:rsidR="003140AA" w:rsidRPr="00107972" w:rsidRDefault="003140AA" w:rsidP="003140AA">
      <w:pPr>
        <w:rPr>
          <w:sz w:val="16"/>
        </w:rPr>
      </w:pPr>
      <w:r w:rsidRPr="00B62832">
        <w:rPr>
          <w:rStyle w:val="StyleUnderline"/>
        </w:rPr>
        <w:t xml:space="preserve">In other words, </w:t>
      </w:r>
      <w:r w:rsidRPr="00107972">
        <w:rPr>
          <w:rStyle w:val="Emphasis"/>
          <w:highlight w:val="green"/>
        </w:rPr>
        <w:t>trade unions hurt the rest of society</w:t>
      </w:r>
      <w:r w:rsidRPr="00B62832">
        <w:rPr>
          <w:rStyle w:val="StyleUnderline"/>
        </w:rPr>
        <w:t xml:space="preserve"> </w:t>
      </w:r>
      <w:r w:rsidRPr="00B62832">
        <w:rPr>
          <w:rStyle w:val="Emphasis"/>
        </w:rPr>
        <w:t>because</w:t>
      </w:r>
      <w:r w:rsidRPr="00B62832">
        <w:rPr>
          <w:rStyle w:val="StyleUnderline"/>
        </w:rPr>
        <w:t xml:space="preserve"> they privilege their members with </w:t>
      </w:r>
      <w:r w:rsidRPr="00B62832">
        <w:rPr>
          <w:rStyle w:val="Emphasis"/>
        </w:rPr>
        <w:t>stable jobs</w:t>
      </w:r>
      <w:r w:rsidRPr="00B62832">
        <w:rPr>
          <w:rStyle w:val="StyleUnderline"/>
        </w:rPr>
        <w:t xml:space="preserve">, setting up barriers for unemployed and informal workers to </w:t>
      </w:r>
      <w:r w:rsidRPr="00B62832">
        <w:rPr>
          <w:rStyle w:val="Emphasis"/>
        </w:rPr>
        <w:t>find</w:t>
      </w:r>
      <w:r w:rsidRPr="00B62832">
        <w:rPr>
          <w:rStyle w:val="StyleUnderline"/>
        </w:rPr>
        <w:t xml:space="preserve"> a job</w:t>
      </w:r>
      <w:r w:rsidRPr="00107972">
        <w:rPr>
          <w:sz w:val="16"/>
        </w:rPr>
        <w:t>. 100</w:t>
      </w:r>
    </w:p>
    <w:p w14:paraId="7E885F29" w14:textId="77777777" w:rsidR="003140AA" w:rsidRPr="00B62832" w:rsidRDefault="003140AA" w:rsidP="003140AA">
      <w:pPr>
        <w:rPr>
          <w:rStyle w:val="StyleUnderline"/>
          <w:sz w:val="26"/>
          <w:szCs w:val="26"/>
        </w:rPr>
      </w:pPr>
      <w:r w:rsidRPr="00107972">
        <w:rPr>
          <w:rStyle w:val="Emphasis"/>
          <w:sz w:val="26"/>
          <w:szCs w:val="26"/>
          <w:highlight w:val="green"/>
        </w:rPr>
        <w:t>If this were true, why do most developed countries maintain</w:t>
      </w:r>
      <w:r w:rsidRPr="00107972">
        <w:rPr>
          <w:sz w:val="16"/>
          <w:szCs w:val="26"/>
        </w:rPr>
        <w:t xml:space="preserve"> [*330] </w:t>
      </w:r>
      <w:r w:rsidRPr="00107972">
        <w:rPr>
          <w:rStyle w:val="Emphasis"/>
          <w:sz w:val="26"/>
          <w:szCs w:val="26"/>
          <w:highlight w:val="green"/>
        </w:rPr>
        <w:t>collective bargaining</w:t>
      </w:r>
      <w:r w:rsidRPr="00B62832">
        <w:rPr>
          <w:rStyle w:val="Emphasis"/>
          <w:sz w:val="26"/>
          <w:szCs w:val="26"/>
        </w:rPr>
        <w:t xml:space="preserve"> systems </w:t>
      </w:r>
      <w:r w:rsidRPr="00107972">
        <w:rPr>
          <w:rStyle w:val="Emphasis"/>
          <w:sz w:val="26"/>
          <w:szCs w:val="26"/>
          <w:highlight w:val="green"/>
        </w:rPr>
        <w:t>that cover</w:t>
      </w:r>
      <w:r w:rsidRPr="00B62832">
        <w:rPr>
          <w:rStyle w:val="Emphasis"/>
          <w:sz w:val="26"/>
          <w:szCs w:val="26"/>
        </w:rPr>
        <w:t xml:space="preserve"> more than </w:t>
      </w:r>
      <w:r w:rsidRPr="00107972">
        <w:rPr>
          <w:rStyle w:val="Emphasis"/>
          <w:sz w:val="26"/>
          <w:szCs w:val="26"/>
          <w:highlight w:val="green"/>
        </w:rPr>
        <w:t>fifty percent</w:t>
      </w:r>
      <w:r w:rsidRPr="00B62832">
        <w:rPr>
          <w:rStyle w:val="Emphasis"/>
          <w:sz w:val="26"/>
          <w:szCs w:val="26"/>
        </w:rPr>
        <w:t xml:space="preserve"> of their workers?</w:t>
      </w:r>
      <w:r w:rsidRPr="00107972">
        <w:rPr>
          <w:sz w:val="16"/>
          <w:szCs w:val="26"/>
        </w:rPr>
        <w:t xml:space="preserve"> </w:t>
      </w:r>
      <w:r w:rsidRPr="00107972">
        <w:rPr>
          <w:rStyle w:val="Emphasis"/>
          <w:sz w:val="26"/>
          <w:szCs w:val="26"/>
          <w:highlight w:val="green"/>
        </w:rPr>
        <w:t>L&amp;E propagandists have no answer</w:t>
      </w:r>
      <w:r w:rsidRPr="007C2E68">
        <w:rPr>
          <w:rStyle w:val="Emphasis"/>
          <w:sz w:val="26"/>
          <w:szCs w:val="26"/>
        </w:rPr>
        <w:t xml:space="preserve"> to</w:t>
      </w:r>
      <w:r w:rsidRPr="00B62832">
        <w:rPr>
          <w:rStyle w:val="Emphasis"/>
          <w:sz w:val="26"/>
          <w:szCs w:val="26"/>
        </w:rPr>
        <w:t xml:space="preserve"> this </w:t>
      </w:r>
      <w:r w:rsidRPr="007C2E68">
        <w:rPr>
          <w:rStyle w:val="Emphasis"/>
          <w:sz w:val="26"/>
          <w:szCs w:val="26"/>
        </w:rPr>
        <w:t>reality</w:t>
      </w:r>
      <w:r w:rsidRPr="00B62832">
        <w:rPr>
          <w:rStyle w:val="StyleUnderline"/>
          <w:sz w:val="26"/>
          <w:szCs w:val="26"/>
        </w:rPr>
        <w:t xml:space="preserve">, rather than </w:t>
      </w:r>
      <w:r w:rsidRPr="00B62832">
        <w:rPr>
          <w:rStyle w:val="Emphasis"/>
          <w:sz w:val="26"/>
          <w:szCs w:val="26"/>
        </w:rPr>
        <w:t>continue to repeat their dogmas</w:t>
      </w:r>
      <w:r w:rsidRPr="00B62832">
        <w:rPr>
          <w:rStyle w:val="StyleUnderline"/>
          <w:sz w:val="26"/>
          <w:szCs w:val="26"/>
        </w:rPr>
        <w:t xml:space="preserve"> to the end.</w:t>
      </w:r>
    </w:p>
    <w:p w14:paraId="50B7A8FF" w14:textId="77777777" w:rsidR="003140AA" w:rsidRPr="00107972" w:rsidRDefault="003140AA" w:rsidP="003140AA">
      <w:pPr>
        <w:rPr>
          <w:sz w:val="16"/>
        </w:rPr>
      </w:pPr>
      <w:r w:rsidRPr="00107972">
        <w:rPr>
          <w:sz w:val="16"/>
        </w:rPr>
        <w:t>In any case, Schwab's outburst of sincerity is appreciated, because by saying the law is made by the powerful, we must understand that in L&amp;E there is no place for the weak. It is the legal version of social Darwinism. 101</w:t>
      </w:r>
    </w:p>
    <w:p w14:paraId="30DB1747" w14:textId="77777777" w:rsidR="003140AA" w:rsidRPr="00107972" w:rsidRDefault="003140AA" w:rsidP="003140AA">
      <w:pPr>
        <w:rPr>
          <w:sz w:val="16"/>
        </w:rPr>
      </w:pPr>
      <w:r w:rsidRPr="00B62832">
        <w:rPr>
          <w:rStyle w:val="Emphasis"/>
        </w:rPr>
        <w:t>Another</w:t>
      </w:r>
      <w:r w:rsidRPr="00B62832">
        <w:rPr>
          <w:rStyle w:val="StyleUnderline"/>
        </w:rPr>
        <w:t xml:space="preserve"> enthusiastic L&amp;E author</w:t>
      </w:r>
      <w:r w:rsidRPr="00107972">
        <w:rPr>
          <w:sz w:val="16"/>
        </w:rPr>
        <w:t xml:space="preserve"> is </w:t>
      </w:r>
      <w:r w:rsidRPr="00B62832">
        <w:rPr>
          <w:rStyle w:val="StyleUnderline"/>
        </w:rPr>
        <w:t>Professor Richard Posner</w:t>
      </w:r>
      <w:r w:rsidRPr="00107972">
        <w:rPr>
          <w:sz w:val="16"/>
        </w:rPr>
        <w:t>, who points out that he does not take sides about whether the price of labor should be decided by a competitive market or a cartel system such as the unions. 102 His analysis is positive and not normative, 103 which means that, in accordance with the hegemonic narrative, we shall not read a social scientist but rather someone devoted to economics as an exact science.</w:t>
      </w:r>
    </w:p>
    <w:p w14:paraId="6018D40F" w14:textId="77777777" w:rsidR="003140AA" w:rsidRPr="00107972" w:rsidRDefault="003140AA" w:rsidP="003140AA">
      <w:pPr>
        <w:rPr>
          <w:sz w:val="16"/>
        </w:rPr>
      </w:pPr>
      <w:r w:rsidRPr="00107972">
        <w:rPr>
          <w:sz w:val="16"/>
        </w:rPr>
        <w:t xml:space="preserve">It then manifests itself in favor of some regulations that were considered protective in the United States in the 1930s (especially the Wagner Act on Collective Bargaining), since clearly common law was not efficient. 104 However, Posner </w:t>
      </w:r>
      <w:r w:rsidRPr="00B62832">
        <w:rPr>
          <w:rStyle w:val="Emphasis"/>
        </w:rPr>
        <w:t>criticizes</w:t>
      </w:r>
      <w:r w:rsidRPr="00B62832">
        <w:rPr>
          <w:rStyle w:val="StyleUnderline"/>
        </w:rPr>
        <w:t xml:space="preserve"> supporters of syndicalism who argue that </w:t>
      </w:r>
      <w:r w:rsidRPr="00B62832">
        <w:rPr>
          <w:rStyle w:val="Emphasis"/>
        </w:rPr>
        <w:t>unions favor</w:t>
      </w:r>
      <w:r w:rsidRPr="00B62832">
        <w:rPr>
          <w:rStyle w:val="StyleUnderline"/>
        </w:rPr>
        <w:t xml:space="preserve"> increased </w:t>
      </w:r>
      <w:r w:rsidRPr="00B62832">
        <w:rPr>
          <w:rStyle w:val="Emphasis"/>
        </w:rPr>
        <w:t>productivity</w:t>
      </w:r>
      <w:r w:rsidRPr="00B62832">
        <w:rPr>
          <w:rStyle w:val="StyleUnderline"/>
        </w:rPr>
        <w:t xml:space="preserve"> because they ignore one of the basic assumptions of the economy: that people in general and employers in particular are </w:t>
      </w:r>
      <w:r w:rsidRPr="00B62832">
        <w:rPr>
          <w:rStyle w:val="Emphasis"/>
        </w:rPr>
        <w:t>rational maximizers</w:t>
      </w:r>
      <w:r w:rsidRPr="00B62832">
        <w:rPr>
          <w:rStyle w:val="StyleUnderline"/>
        </w:rPr>
        <w:t xml:space="preserve"> of their profits</w:t>
      </w:r>
      <w:r w:rsidRPr="00107972">
        <w:rPr>
          <w:sz w:val="16"/>
        </w:rPr>
        <w:t xml:space="preserve">. 105 If this were so, that is, </w:t>
      </w:r>
      <w:r w:rsidRPr="00B62832">
        <w:rPr>
          <w:rStyle w:val="Emphasis"/>
        </w:rPr>
        <w:t>if</w:t>
      </w:r>
      <w:r w:rsidRPr="00B62832">
        <w:rPr>
          <w:rStyle w:val="StyleUnderline"/>
        </w:rPr>
        <w:t xml:space="preserve"> unions </w:t>
      </w:r>
      <w:r w:rsidRPr="00B62832">
        <w:rPr>
          <w:rStyle w:val="Emphasis"/>
        </w:rPr>
        <w:t>improved</w:t>
      </w:r>
      <w:r w:rsidRPr="00B62832">
        <w:rPr>
          <w:rStyle w:val="StyleUnderline"/>
        </w:rPr>
        <w:t xml:space="preserve"> productivity, </w:t>
      </w:r>
      <w:r w:rsidRPr="00B62832">
        <w:rPr>
          <w:rStyle w:val="Emphasis"/>
        </w:rPr>
        <w:t>employers would not spend money</w:t>
      </w:r>
      <w:r w:rsidRPr="00B62832">
        <w:rPr>
          <w:rStyle w:val="StyleUnderline"/>
        </w:rPr>
        <w:t xml:space="preserve"> and resources in </w:t>
      </w:r>
      <w:r w:rsidRPr="00B62832">
        <w:rPr>
          <w:rStyle w:val="Emphasis"/>
        </w:rPr>
        <w:t>discouraging the formation</w:t>
      </w:r>
      <w:r w:rsidRPr="00B62832">
        <w:rPr>
          <w:rStyle w:val="StyleUnderline"/>
        </w:rPr>
        <w:t xml:space="preserve"> of unions, </w:t>
      </w:r>
      <w:r w:rsidRPr="00B62832">
        <w:rPr>
          <w:rStyle w:val="Emphasis"/>
        </w:rPr>
        <w:t>since</w:t>
      </w:r>
      <w:r w:rsidRPr="00B62832">
        <w:rPr>
          <w:rStyle w:val="StyleUnderline"/>
        </w:rPr>
        <w:t xml:space="preserve"> it would be an </w:t>
      </w:r>
      <w:r w:rsidRPr="00B62832">
        <w:rPr>
          <w:rStyle w:val="Emphasis"/>
        </w:rPr>
        <w:t>irrational behavior</w:t>
      </w:r>
      <w:r w:rsidRPr="00107972">
        <w:rPr>
          <w:sz w:val="16"/>
        </w:rPr>
        <w:t>. 106</w:t>
      </w:r>
    </w:p>
    <w:p w14:paraId="338C386A" w14:textId="77777777" w:rsidR="003140AA" w:rsidRPr="00107972" w:rsidRDefault="003140AA" w:rsidP="003140AA">
      <w:pPr>
        <w:rPr>
          <w:sz w:val="16"/>
        </w:rPr>
      </w:pPr>
      <w:r w:rsidRPr="00107972">
        <w:rPr>
          <w:sz w:val="16"/>
        </w:rPr>
        <w:t>But that is not the case, Posner states. 107 Because common sense indicates that unions raise the value of work beyond productivity and therefore employers do not want them. 108 This explains why unions are in favor of the minimum wage, to raise the price of non-unionized workers that could replace union members, and also explains why trade unions [*331] demand safety in their workplaces from the government, to reduce the competition of non-unionized workers. 109 A non-unionized worker might accept a lower wage or less secure conditions than union workers and thus compete just to get a job. But unions are able to neutralize this competition with the minimum wage and the safety and hygiene standards at work.</w:t>
      </w:r>
    </w:p>
    <w:p w14:paraId="255D02BE" w14:textId="77777777" w:rsidR="003140AA" w:rsidRPr="00107972" w:rsidRDefault="003140AA" w:rsidP="003140AA">
      <w:pPr>
        <w:rPr>
          <w:sz w:val="16"/>
        </w:rPr>
      </w:pPr>
      <w:r w:rsidRPr="00B62832">
        <w:rPr>
          <w:rStyle w:val="StyleUnderline"/>
        </w:rPr>
        <w:t xml:space="preserve">Posner continues, reasoning that </w:t>
      </w:r>
      <w:r w:rsidRPr="00B62832">
        <w:rPr>
          <w:rStyle w:val="Emphasis"/>
        </w:rPr>
        <w:t>unions are simply monopoly cartels</w:t>
      </w:r>
      <w:r w:rsidRPr="00B62832">
        <w:rPr>
          <w:rStyle w:val="StyleUnderline"/>
        </w:rPr>
        <w:t xml:space="preserve"> that </w:t>
      </w:r>
      <w:r w:rsidRPr="00B62832">
        <w:rPr>
          <w:rStyle w:val="Emphasis"/>
        </w:rPr>
        <w:t>restrict competition</w:t>
      </w:r>
      <w:r w:rsidRPr="00B62832">
        <w:rPr>
          <w:rStyle w:val="StyleUnderline"/>
        </w:rPr>
        <w:t>.</w:t>
      </w:r>
      <w:r w:rsidRPr="00107972">
        <w:rPr>
          <w:sz w:val="16"/>
        </w:rPr>
        <w:t xml:space="preserve"> 110 For example, he explains that they generally agree with the employer to derogate the rule of employment at will for their members. 111 That is, dismissal must be with just cause. Posner again suggests that this is a limitation to competition, as it provides preferential treatment for older workers, who could be replaced by a younger worker, but since dismissal must be with just cause the employer cannot get rid of senior workers. 112</w:t>
      </w:r>
    </w:p>
    <w:p w14:paraId="7C3EEA64" w14:textId="77777777" w:rsidR="003140AA" w:rsidRPr="00107972" w:rsidRDefault="003140AA" w:rsidP="003140AA">
      <w:pPr>
        <w:rPr>
          <w:sz w:val="16"/>
        </w:rPr>
      </w:pPr>
      <w:r w:rsidRPr="00320B6B">
        <w:rPr>
          <w:rStyle w:val="StyleUnderline"/>
          <w:highlight w:val="green"/>
        </w:rPr>
        <w:t>Posner complements</w:t>
      </w:r>
      <w:r w:rsidRPr="00B62832">
        <w:rPr>
          <w:rStyle w:val="StyleUnderline"/>
        </w:rPr>
        <w:t xml:space="preserve"> these arguments on labor law</w:t>
      </w:r>
      <w:r w:rsidRPr="00107972">
        <w:rPr>
          <w:sz w:val="16"/>
        </w:rPr>
        <w:t xml:space="preserve"> in his famous book regarding the economic analysis of law. 113 </w:t>
      </w:r>
      <w:r w:rsidRPr="00B62832">
        <w:rPr>
          <w:rStyle w:val="StyleUnderline"/>
        </w:rPr>
        <w:t xml:space="preserve">He states that the tutelage of </w:t>
      </w:r>
      <w:r w:rsidRPr="00B62832">
        <w:rPr>
          <w:rStyle w:val="Emphasis"/>
        </w:rPr>
        <w:t>the legislator is not necessary</w:t>
      </w:r>
      <w:r w:rsidRPr="00B62832">
        <w:rPr>
          <w:rStyle w:val="StyleUnderline"/>
        </w:rPr>
        <w:t xml:space="preserve"> </w:t>
      </w:r>
      <w:r w:rsidRPr="00B62832">
        <w:rPr>
          <w:rStyle w:val="Emphasis"/>
        </w:rPr>
        <w:t>because</w:t>
      </w:r>
      <w:r w:rsidRPr="00B62832">
        <w:rPr>
          <w:rStyle w:val="StyleUnderline"/>
        </w:rPr>
        <w:t xml:space="preserve"> </w:t>
      </w:r>
      <w:r w:rsidRPr="00B62832">
        <w:rPr>
          <w:rStyle w:val="Emphasis"/>
        </w:rPr>
        <w:t>if</w:t>
      </w:r>
      <w:r w:rsidRPr="00B62832">
        <w:rPr>
          <w:rStyle w:val="StyleUnderline"/>
        </w:rPr>
        <w:t xml:space="preserve"> an employer is arbitrary or </w:t>
      </w:r>
      <w:r w:rsidRPr="00B62832">
        <w:rPr>
          <w:rStyle w:val="Emphasis"/>
        </w:rPr>
        <w:t>capricious</w:t>
      </w:r>
      <w:r w:rsidRPr="00B62832">
        <w:rPr>
          <w:rStyle w:val="StyleUnderline"/>
        </w:rPr>
        <w:t xml:space="preserve">, then </w:t>
      </w:r>
      <w:r w:rsidRPr="00B62832">
        <w:rPr>
          <w:rStyle w:val="Emphasis"/>
        </w:rPr>
        <w:t>nobody will want to contract</w:t>
      </w:r>
      <w:r w:rsidRPr="00B62832">
        <w:rPr>
          <w:rStyle w:val="StyleUnderline"/>
        </w:rPr>
        <w:t xml:space="preserve"> with him, which means that the </w:t>
      </w:r>
      <w:r w:rsidRPr="00B62832">
        <w:rPr>
          <w:rStyle w:val="Emphasis"/>
        </w:rPr>
        <w:t>market will punish</w:t>
      </w:r>
      <w:r w:rsidRPr="00B62832">
        <w:rPr>
          <w:rStyle w:val="StyleUnderline"/>
        </w:rPr>
        <w:t xml:space="preserve"> him and he will </w:t>
      </w:r>
      <w:r w:rsidRPr="00B62832">
        <w:rPr>
          <w:rStyle w:val="Emphasis"/>
        </w:rPr>
        <w:t>have</w:t>
      </w:r>
      <w:r w:rsidRPr="00B62832">
        <w:rPr>
          <w:rStyle w:val="StyleUnderline"/>
        </w:rPr>
        <w:t xml:space="preserve"> to amend his </w:t>
      </w:r>
      <w:r w:rsidRPr="00B62832">
        <w:rPr>
          <w:rStyle w:val="Emphasis"/>
        </w:rPr>
        <w:t>behavior</w:t>
      </w:r>
      <w:r w:rsidRPr="00107972">
        <w:rPr>
          <w:sz w:val="16"/>
        </w:rPr>
        <w:t xml:space="preserve"> or pay more. 114 </w:t>
      </w:r>
      <w:r w:rsidRPr="00320B6B">
        <w:rPr>
          <w:rStyle w:val="StyleUnderline"/>
          <w:highlight w:val="green"/>
        </w:rPr>
        <w:t xml:space="preserve">The </w:t>
      </w:r>
      <w:r w:rsidRPr="00320B6B">
        <w:rPr>
          <w:rStyle w:val="Emphasis"/>
          <w:highlight w:val="green"/>
        </w:rPr>
        <w:t>market is the antidote</w:t>
      </w:r>
      <w:r w:rsidRPr="00320B6B">
        <w:rPr>
          <w:rStyle w:val="StyleUnderline"/>
          <w:highlight w:val="green"/>
        </w:rPr>
        <w:t xml:space="preserve"> because</w:t>
      </w:r>
      <w:r w:rsidRPr="00B62832">
        <w:rPr>
          <w:rStyle w:val="StyleUnderline"/>
        </w:rPr>
        <w:t xml:space="preserve"> the </w:t>
      </w:r>
      <w:r w:rsidRPr="00320B6B">
        <w:rPr>
          <w:rStyle w:val="StyleUnderline"/>
          <w:highlight w:val="green"/>
        </w:rPr>
        <w:t xml:space="preserve">parties </w:t>
      </w:r>
      <w:r w:rsidRPr="00320B6B">
        <w:rPr>
          <w:rStyle w:val="Emphasis"/>
          <w:highlight w:val="green"/>
        </w:rPr>
        <w:t>voluntarily negotiate</w:t>
      </w:r>
      <w:r w:rsidRPr="00B62832">
        <w:rPr>
          <w:rStyle w:val="StyleUnderline"/>
        </w:rPr>
        <w:t xml:space="preserve"> their contracts</w:t>
      </w:r>
      <w:r w:rsidRPr="00107972">
        <w:rPr>
          <w:sz w:val="16"/>
        </w:rPr>
        <w:t>. 115</w:t>
      </w:r>
    </w:p>
    <w:p w14:paraId="14B30773" w14:textId="77777777" w:rsidR="003140AA" w:rsidRPr="00107972" w:rsidRDefault="003140AA" w:rsidP="003140AA">
      <w:pPr>
        <w:rPr>
          <w:rStyle w:val="StyleUnderline"/>
        </w:rPr>
      </w:pPr>
      <w:r w:rsidRPr="00107972">
        <w:rPr>
          <w:sz w:val="16"/>
        </w:rPr>
        <w:t xml:space="preserve">Richard </w:t>
      </w:r>
      <w:r w:rsidRPr="00320B6B">
        <w:rPr>
          <w:rStyle w:val="StyleUnderline"/>
          <w:highlight w:val="green"/>
        </w:rPr>
        <w:t>Posner's</w:t>
      </w:r>
      <w:r w:rsidRPr="00107972">
        <w:rPr>
          <w:sz w:val="16"/>
        </w:rPr>
        <w:t xml:space="preserve"> arguments can be criticized from several points of view. First of all, even though he believes that he is objective and that his analysis is positive instead of normative, his </w:t>
      </w:r>
      <w:r w:rsidRPr="00107972">
        <w:rPr>
          <w:rStyle w:val="StyleUnderline"/>
        </w:rPr>
        <w:t xml:space="preserve">starting </w:t>
      </w:r>
      <w:r w:rsidRPr="00320B6B">
        <w:rPr>
          <w:rStyle w:val="StyleUnderline"/>
          <w:highlight w:val="green"/>
        </w:rPr>
        <w:t xml:space="preserve">point is that </w:t>
      </w:r>
      <w:r w:rsidRPr="00320B6B">
        <w:rPr>
          <w:rStyle w:val="Emphasis"/>
          <w:highlight w:val="green"/>
        </w:rPr>
        <w:t>competition</w:t>
      </w:r>
      <w:r w:rsidRPr="00320B6B">
        <w:rPr>
          <w:rStyle w:val="StyleUnderline"/>
          <w:highlight w:val="green"/>
        </w:rPr>
        <w:t xml:space="preserve"> is the </w:t>
      </w:r>
      <w:r w:rsidRPr="00320B6B">
        <w:rPr>
          <w:rStyle w:val="Emphasis"/>
          <w:highlight w:val="green"/>
        </w:rPr>
        <w:t>best</w:t>
      </w:r>
      <w:r w:rsidRPr="00107972">
        <w:rPr>
          <w:rStyle w:val="Emphasis"/>
        </w:rPr>
        <w:t xml:space="preserve"> option </w:t>
      </w:r>
      <w:r w:rsidRPr="007C2E68">
        <w:rPr>
          <w:rStyle w:val="StyleUnderline"/>
        </w:rPr>
        <w:t>and</w:t>
      </w:r>
      <w:r w:rsidRPr="00107972">
        <w:rPr>
          <w:rStyle w:val="StyleUnderline"/>
        </w:rPr>
        <w:t xml:space="preserve"> that the </w:t>
      </w:r>
      <w:r w:rsidRPr="007C2E68">
        <w:rPr>
          <w:rStyle w:val="Emphasis"/>
        </w:rPr>
        <w:t>labor market works perfectly on its own</w:t>
      </w:r>
      <w:r w:rsidRPr="007C2E68">
        <w:rPr>
          <w:sz w:val="16"/>
        </w:rPr>
        <w:t xml:space="preserve">. That is, </w:t>
      </w:r>
      <w:r w:rsidRPr="007C2E68">
        <w:rPr>
          <w:rStyle w:val="StyleUnderline"/>
        </w:rPr>
        <w:t>Posner begins</w:t>
      </w:r>
      <w:r w:rsidRPr="00107972">
        <w:rPr>
          <w:rStyle w:val="StyleUnderline"/>
        </w:rPr>
        <w:t xml:space="preserve"> his analysis by uncritically </w:t>
      </w:r>
      <w:r w:rsidRPr="00320B6B">
        <w:rPr>
          <w:rStyle w:val="StyleUnderline"/>
          <w:highlight w:val="green"/>
        </w:rPr>
        <w:t>assuming</w:t>
      </w:r>
      <w:r w:rsidRPr="00107972">
        <w:rPr>
          <w:rStyle w:val="StyleUnderline"/>
        </w:rPr>
        <w:t xml:space="preserve"> the </w:t>
      </w:r>
      <w:r w:rsidRPr="00320B6B">
        <w:rPr>
          <w:rStyle w:val="Emphasis"/>
          <w:highlight w:val="green"/>
        </w:rPr>
        <w:t>neoliberal</w:t>
      </w:r>
      <w:r w:rsidRPr="00107972">
        <w:rPr>
          <w:rStyle w:val="Emphasis"/>
        </w:rPr>
        <w:t xml:space="preserve"> economic assumptions</w:t>
      </w:r>
      <w:r w:rsidRPr="00107972">
        <w:rPr>
          <w:rStyle w:val="StyleUnderline"/>
        </w:rPr>
        <w:t xml:space="preserve"> as </w:t>
      </w:r>
      <w:r w:rsidRPr="00320B6B">
        <w:rPr>
          <w:rStyle w:val="Emphasis"/>
          <w:highlight w:val="green"/>
        </w:rPr>
        <w:t>dogma</w:t>
      </w:r>
      <w:r w:rsidRPr="00107972">
        <w:rPr>
          <w:rStyle w:val="StyleUnderline"/>
        </w:rPr>
        <w:t>.</w:t>
      </w:r>
    </w:p>
    <w:p w14:paraId="333189D7" w14:textId="77777777" w:rsidR="003140AA" w:rsidRPr="00107972" w:rsidRDefault="003140AA" w:rsidP="003140AA">
      <w:pPr>
        <w:rPr>
          <w:sz w:val="16"/>
        </w:rPr>
      </w:pPr>
      <w:r w:rsidRPr="00107972">
        <w:rPr>
          <w:sz w:val="16"/>
        </w:rPr>
        <w:t xml:space="preserve">Secondly, some of his suggestions limit with ingenuity. </w:t>
      </w:r>
      <w:r w:rsidRPr="00320B6B">
        <w:rPr>
          <w:rStyle w:val="StyleUnderline"/>
          <w:highlight w:val="green"/>
        </w:rPr>
        <w:t xml:space="preserve">To suggest that the </w:t>
      </w:r>
      <w:r w:rsidRPr="00320B6B">
        <w:rPr>
          <w:rStyle w:val="Emphasis"/>
          <w:highlight w:val="green"/>
        </w:rPr>
        <w:t>market will punish</w:t>
      </w:r>
      <w:r w:rsidRPr="00320B6B">
        <w:rPr>
          <w:rStyle w:val="StyleUnderline"/>
          <w:highlight w:val="green"/>
        </w:rPr>
        <w:t xml:space="preserve"> an arbitrary employer</w:t>
      </w:r>
      <w:r w:rsidRPr="00107972">
        <w:rPr>
          <w:rStyle w:val="StyleUnderline"/>
        </w:rPr>
        <w:t xml:space="preserve"> because nobody will want to contract with him </w:t>
      </w:r>
      <w:r w:rsidRPr="00320B6B">
        <w:rPr>
          <w:rStyle w:val="StyleUnderline"/>
          <w:highlight w:val="green"/>
        </w:rPr>
        <w:t xml:space="preserve">is </w:t>
      </w:r>
      <w:r w:rsidRPr="00320B6B">
        <w:rPr>
          <w:rStyle w:val="Emphasis"/>
          <w:highlight w:val="green"/>
        </w:rPr>
        <w:t>derisory</w:t>
      </w:r>
      <w:r w:rsidRPr="00107972">
        <w:rPr>
          <w:sz w:val="16"/>
        </w:rPr>
        <w:t xml:space="preserve">. Perhaps someone who has never talked to a worker, or perhaps someone who has none of these uncertainties can think something so alien to reality. </w:t>
      </w:r>
      <w:r w:rsidRPr="00107972">
        <w:rPr>
          <w:rStyle w:val="Emphasis"/>
        </w:rPr>
        <w:t>Common sense</w:t>
      </w:r>
      <w:r w:rsidRPr="00107972">
        <w:rPr>
          <w:rStyle w:val="StyleUnderline"/>
        </w:rPr>
        <w:t xml:space="preserve"> and </w:t>
      </w:r>
      <w:r w:rsidRPr="00107972">
        <w:rPr>
          <w:rStyle w:val="Emphasis"/>
        </w:rPr>
        <w:t>minimal experience</w:t>
      </w:r>
      <w:r w:rsidRPr="00107972">
        <w:rPr>
          <w:rStyle w:val="StyleUnderline"/>
        </w:rPr>
        <w:t xml:space="preserve"> do not support this</w:t>
      </w:r>
      <w:r w:rsidRPr="00107972">
        <w:rPr>
          <w:sz w:val="16"/>
        </w:rPr>
        <w:t>.</w:t>
      </w:r>
    </w:p>
    <w:p w14:paraId="0E81C664" w14:textId="77777777" w:rsidR="003140AA" w:rsidRPr="00107972" w:rsidRDefault="003140AA" w:rsidP="003140AA">
      <w:pPr>
        <w:rPr>
          <w:sz w:val="16"/>
        </w:rPr>
      </w:pPr>
      <w:r w:rsidRPr="00107972">
        <w:rPr>
          <w:sz w:val="16"/>
        </w:rPr>
        <w:t xml:space="preserve">Thirdly, </w:t>
      </w:r>
      <w:r w:rsidRPr="00320B6B">
        <w:rPr>
          <w:rStyle w:val="Emphasis"/>
          <w:highlight w:val="green"/>
        </w:rPr>
        <w:t>if</w:t>
      </w:r>
      <w:r w:rsidRPr="00107972">
        <w:rPr>
          <w:rStyle w:val="StyleUnderline"/>
        </w:rPr>
        <w:t xml:space="preserve"> what Posner claims is </w:t>
      </w:r>
      <w:r w:rsidRPr="00320B6B">
        <w:rPr>
          <w:rStyle w:val="Emphasis"/>
          <w:highlight w:val="green"/>
        </w:rPr>
        <w:t>true</w:t>
      </w:r>
      <w:r w:rsidRPr="00107972">
        <w:rPr>
          <w:rStyle w:val="StyleUnderline"/>
        </w:rPr>
        <w:t>, and the protection of labor and</w:t>
      </w:r>
      <w:r w:rsidRPr="00107972">
        <w:rPr>
          <w:sz w:val="16"/>
        </w:rPr>
        <w:t xml:space="preserve"> [*332] </w:t>
      </w:r>
      <w:r w:rsidRPr="00107972">
        <w:rPr>
          <w:rStyle w:val="StyleUnderline"/>
        </w:rPr>
        <w:t xml:space="preserve">unions limit competition resulting in </w:t>
      </w:r>
      <w:r w:rsidRPr="00107972">
        <w:rPr>
          <w:rStyle w:val="Emphasis"/>
        </w:rPr>
        <w:t>harmful consequences</w:t>
      </w:r>
      <w:r w:rsidRPr="00107972">
        <w:rPr>
          <w:rStyle w:val="StyleUnderline"/>
        </w:rPr>
        <w:t xml:space="preserve"> for the economy, growth, employment and prosperity, </w:t>
      </w:r>
      <w:r w:rsidRPr="00320B6B">
        <w:rPr>
          <w:rStyle w:val="Emphasis"/>
          <w:highlight w:val="green"/>
        </w:rPr>
        <w:t>countries that do not follow</w:t>
      </w:r>
      <w:r w:rsidRPr="00107972">
        <w:rPr>
          <w:rStyle w:val="StyleUnderline"/>
        </w:rPr>
        <w:t xml:space="preserve"> Posner's prescription </w:t>
      </w:r>
      <w:r w:rsidRPr="00320B6B">
        <w:rPr>
          <w:rStyle w:val="Emphasis"/>
          <w:highlight w:val="green"/>
        </w:rPr>
        <w:t>should be bankrupt</w:t>
      </w:r>
      <w:r w:rsidRPr="00107972">
        <w:rPr>
          <w:rStyle w:val="Emphasis"/>
        </w:rPr>
        <w:t xml:space="preserve"> have thousands of unemployed people, have greater poverty rates</w:t>
      </w:r>
      <w:r w:rsidRPr="00107972">
        <w:rPr>
          <w:rStyle w:val="StyleUnderline"/>
        </w:rPr>
        <w:t xml:space="preserve"> than the United States, </w:t>
      </w:r>
      <w:r w:rsidRPr="005E722C">
        <w:rPr>
          <w:rStyle w:val="StyleUnderline"/>
        </w:rPr>
        <w:t xml:space="preserve">and </w:t>
      </w:r>
      <w:r w:rsidRPr="005E722C">
        <w:rPr>
          <w:rStyle w:val="Emphasis"/>
        </w:rPr>
        <w:t>be on the verge of collapse</w:t>
      </w:r>
      <w:r w:rsidRPr="005E722C">
        <w:rPr>
          <w:rStyle w:val="StyleUnderline"/>
        </w:rPr>
        <w:t>.</w:t>
      </w:r>
      <w:r w:rsidRPr="005E722C">
        <w:rPr>
          <w:sz w:val="16"/>
        </w:rPr>
        <w:t xml:space="preserve"> </w:t>
      </w:r>
      <w:r w:rsidRPr="005E722C">
        <w:rPr>
          <w:rStyle w:val="StyleUnderline"/>
        </w:rPr>
        <w:t xml:space="preserve">But any </w:t>
      </w:r>
      <w:r w:rsidRPr="005E722C">
        <w:rPr>
          <w:rStyle w:val="Emphasis"/>
        </w:rPr>
        <w:t>average reader</w:t>
      </w:r>
      <w:r w:rsidRPr="005E722C">
        <w:rPr>
          <w:sz w:val="16"/>
        </w:rPr>
        <w:t xml:space="preserve"> who cares about general culture </w:t>
      </w:r>
      <w:r w:rsidRPr="005E722C">
        <w:rPr>
          <w:rStyle w:val="Emphasis"/>
        </w:rPr>
        <w:t>knows this is not</w:t>
      </w:r>
      <w:r w:rsidRPr="00107972">
        <w:rPr>
          <w:rStyle w:val="Emphasis"/>
        </w:rPr>
        <w:t xml:space="preserve"> true</w:t>
      </w:r>
      <w:r w:rsidRPr="00107972">
        <w:rPr>
          <w:sz w:val="16"/>
        </w:rPr>
        <w:t xml:space="preserve">. </w:t>
      </w:r>
      <w:r w:rsidRPr="00320B6B">
        <w:rPr>
          <w:rStyle w:val="StyleUnderline"/>
          <w:sz w:val="28"/>
          <w:szCs w:val="28"/>
          <w:highlight w:val="green"/>
        </w:rPr>
        <w:t xml:space="preserve">It could be said </w:t>
      </w:r>
      <w:r w:rsidRPr="00320B6B">
        <w:rPr>
          <w:rStyle w:val="Emphasis"/>
          <w:sz w:val="28"/>
          <w:szCs w:val="28"/>
          <w:highlight w:val="green"/>
        </w:rPr>
        <w:t>Norway, Finland, Canada, Sweden, Denmark and Iceland</w:t>
      </w:r>
      <w:r w:rsidRPr="00320B6B">
        <w:rPr>
          <w:rStyle w:val="StyleUnderline"/>
          <w:sz w:val="28"/>
          <w:szCs w:val="28"/>
          <w:highlight w:val="green"/>
        </w:rPr>
        <w:t xml:space="preserve"> are the </w:t>
      </w:r>
      <w:r w:rsidRPr="00320B6B">
        <w:rPr>
          <w:rStyle w:val="Emphasis"/>
          <w:sz w:val="28"/>
          <w:szCs w:val="28"/>
          <w:highlight w:val="green"/>
        </w:rPr>
        <w:t>most advanced</w:t>
      </w:r>
      <w:r w:rsidRPr="00320B6B">
        <w:rPr>
          <w:rStyle w:val="StyleUnderline"/>
          <w:sz w:val="28"/>
          <w:szCs w:val="28"/>
        </w:rPr>
        <w:t xml:space="preserve"> countries on the planet, with </w:t>
      </w:r>
      <w:r w:rsidRPr="00320B6B">
        <w:rPr>
          <w:rStyle w:val="Emphasis"/>
          <w:sz w:val="28"/>
          <w:szCs w:val="28"/>
        </w:rPr>
        <w:t>greater degrees of freedom</w:t>
      </w:r>
      <w:r w:rsidRPr="00320B6B">
        <w:rPr>
          <w:rStyle w:val="StyleUnderline"/>
          <w:sz w:val="28"/>
          <w:szCs w:val="28"/>
        </w:rPr>
        <w:t xml:space="preserve"> and equality, with a </w:t>
      </w:r>
      <w:r w:rsidRPr="00320B6B">
        <w:rPr>
          <w:rStyle w:val="Emphasis"/>
          <w:sz w:val="28"/>
          <w:szCs w:val="28"/>
        </w:rPr>
        <w:t>lower poverty rat</w:t>
      </w:r>
      <w:r w:rsidRPr="00107972">
        <w:rPr>
          <w:rStyle w:val="Emphasis"/>
        </w:rPr>
        <w:t>e</w:t>
      </w:r>
      <w:r w:rsidRPr="00107972">
        <w:rPr>
          <w:sz w:val="16"/>
        </w:rPr>
        <w:t xml:space="preserve">, in short, </w:t>
      </w:r>
      <w:r w:rsidRPr="00107972">
        <w:rPr>
          <w:rStyle w:val="Emphasis"/>
        </w:rPr>
        <w:t>enviable societies</w:t>
      </w:r>
      <w:r w:rsidRPr="00107972">
        <w:rPr>
          <w:rStyle w:val="StyleUnderline"/>
        </w:rPr>
        <w:t xml:space="preserve"> </w:t>
      </w:r>
      <w:r w:rsidRPr="00320B6B">
        <w:rPr>
          <w:rStyle w:val="StyleUnderline"/>
          <w:highlight w:val="green"/>
        </w:rPr>
        <w:t xml:space="preserve">with </w:t>
      </w:r>
      <w:r w:rsidRPr="00320B6B">
        <w:rPr>
          <w:rStyle w:val="Emphasis"/>
          <w:highlight w:val="green"/>
        </w:rPr>
        <w:t xml:space="preserve">protective </w:t>
      </w:r>
      <w:r w:rsidRPr="00320B6B">
        <w:rPr>
          <w:rStyle w:val="Emphasis"/>
        </w:rPr>
        <w:t>labor legislation</w:t>
      </w:r>
      <w:r w:rsidRPr="00107972">
        <w:rPr>
          <w:rStyle w:val="StyleUnderline"/>
        </w:rPr>
        <w:t xml:space="preserve">, </w:t>
      </w:r>
      <w:r w:rsidRPr="00320B6B">
        <w:rPr>
          <w:rStyle w:val="StyleUnderline"/>
          <w:highlight w:val="green"/>
        </w:rPr>
        <w:t>unions</w:t>
      </w:r>
      <w:r w:rsidRPr="00107972">
        <w:rPr>
          <w:rStyle w:val="StyleUnderline"/>
        </w:rPr>
        <w:t xml:space="preserve"> a lot more powerful than those in the United States</w:t>
      </w:r>
      <w:r w:rsidRPr="00107972">
        <w:rPr>
          <w:sz w:val="16"/>
        </w:rPr>
        <w:t>, sectorial negotiations or branches. 116 What could Posner, the objective, the positive analyst, the scientific economist tell us about the success of these countries?</w:t>
      </w:r>
    </w:p>
    <w:p w14:paraId="23A4902B" w14:textId="77777777" w:rsidR="003140AA" w:rsidRPr="00107972" w:rsidRDefault="003140AA" w:rsidP="003140AA">
      <w:pPr>
        <w:rPr>
          <w:sz w:val="16"/>
        </w:rPr>
      </w:pPr>
      <w:r w:rsidRPr="00107972">
        <w:rPr>
          <w:sz w:val="16"/>
        </w:rPr>
        <w:t>In summary, although one may argue that the law should refrain from protecting the worker and the unions, it is not legitimate to present this opinion as a truth born from an exact science, with a technical and allegedly non-ideological format, because economic knowledge that supports this responds to a social science instead of the knowledge of an exact science as if it were physics, chemistry or biology. And even less so when these laws regarding labor law's supposed inefficiency do not apply to countries that maintain a strengthened protection of worker and their unions.</w:t>
      </w:r>
    </w:p>
    <w:p w14:paraId="7B3B910B" w14:textId="77777777" w:rsidR="003140AA" w:rsidRPr="00107972" w:rsidRDefault="003140AA" w:rsidP="003140AA">
      <w:pPr>
        <w:rPr>
          <w:sz w:val="16"/>
        </w:rPr>
      </w:pPr>
      <w:r w:rsidRPr="00107972">
        <w:rPr>
          <w:sz w:val="16"/>
        </w:rPr>
        <w:t xml:space="preserve">However, we must recognize the success of the </w:t>
      </w:r>
      <w:r w:rsidRPr="00320B6B">
        <w:rPr>
          <w:rStyle w:val="Emphasis"/>
          <w:highlight w:val="green"/>
        </w:rPr>
        <w:t>neoliberal</w:t>
      </w:r>
      <w:r w:rsidRPr="00107972">
        <w:rPr>
          <w:rStyle w:val="Emphasis"/>
        </w:rPr>
        <w:t xml:space="preserve"> economic </w:t>
      </w:r>
      <w:r w:rsidRPr="00320B6B">
        <w:rPr>
          <w:rStyle w:val="Emphasis"/>
          <w:highlight w:val="green"/>
        </w:rPr>
        <w:t>narrative</w:t>
      </w:r>
      <w:r w:rsidRPr="00107972">
        <w:rPr>
          <w:sz w:val="16"/>
        </w:rPr>
        <w:t xml:space="preserve"> that </w:t>
      </w:r>
      <w:r w:rsidRPr="005E722C">
        <w:rPr>
          <w:rStyle w:val="StyleUnderline"/>
        </w:rPr>
        <w:t xml:space="preserve">has </w:t>
      </w:r>
      <w:r w:rsidRPr="00320B6B">
        <w:rPr>
          <w:rStyle w:val="Emphasis"/>
          <w:highlight w:val="green"/>
        </w:rPr>
        <w:t>monopolized</w:t>
      </w:r>
      <w:r w:rsidRPr="00107972">
        <w:rPr>
          <w:rStyle w:val="StyleUnderline"/>
        </w:rPr>
        <w:t xml:space="preserve"> public </w:t>
      </w:r>
      <w:r w:rsidRPr="00320B6B">
        <w:rPr>
          <w:rStyle w:val="Emphasis"/>
          <w:highlight w:val="green"/>
        </w:rPr>
        <w:t>discourse</w:t>
      </w:r>
      <w:r w:rsidRPr="00107972">
        <w:rPr>
          <w:rStyle w:val="StyleUnderline"/>
        </w:rPr>
        <w:t xml:space="preserve"> and has </w:t>
      </w:r>
      <w:r w:rsidRPr="00107972">
        <w:rPr>
          <w:rStyle w:val="Emphasis"/>
        </w:rPr>
        <w:t>penetrated the debate</w:t>
      </w:r>
      <w:r w:rsidRPr="00107972">
        <w:rPr>
          <w:rStyle w:val="StyleUnderline"/>
        </w:rPr>
        <w:t xml:space="preserve"> of labor law</w:t>
      </w:r>
      <w:r w:rsidRPr="00107972">
        <w:rPr>
          <w:sz w:val="16"/>
        </w:rPr>
        <w:t xml:space="preserve"> academics.</w:t>
      </w:r>
    </w:p>
    <w:p w14:paraId="37384184" w14:textId="77777777" w:rsidR="003140AA" w:rsidRPr="00107972" w:rsidRDefault="003140AA" w:rsidP="003140AA">
      <w:pPr>
        <w:rPr>
          <w:sz w:val="16"/>
        </w:rPr>
      </w:pPr>
      <w:r w:rsidRPr="00107972">
        <w:rPr>
          <w:sz w:val="16"/>
        </w:rPr>
        <w:t>IV.Conclusion: The False Scientific Prestige of Economics</w:t>
      </w:r>
    </w:p>
    <w:p w14:paraId="04363BCD" w14:textId="77777777" w:rsidR="003140AA" w:rsidRPr="00107972" w:rsidRDefault="003140AA" w:rsidP="003140AA">
      <w:pPr>
        <w:rPr>
          <w:sz w:val="16"/>
        </w:rPr>
      </w:pPr>
      <w:r w:rsidRPr="00320B6B">
        <w:rPr>
          <w:rStyle w:val="StyleUnderline"/>
        </w:rPr>
        <w:t>The economic analysis of law</w:t>
      </w:r>
      <w:r w:rsidRPr="00107972">
        <w:rPr>
          <w:sz w:val="16"/>
        </w:rPr>
        <w:t xml:space="preserve">, I believe, </w:t>
      </w:r>
      <w:r w:rsidRPr="00107972">
        <w:rPr>
          <w:rStyle w:val="StyleUnderline"/>
        </w:rPr>
        <w:t xml:space="preserve">could maintain its prestige </w:t>
      </w:r>
      <w:r w:rsidRPr="00107972">
        <w:rPr>
          <w:rStyle w:val="Emphasis"/>
        </w:rPr>
        <w:t>only so long as it wrapped itself</w:t>
      </w:r>
      <w:r w:rsidRPr="00107972">
        <w:rPr>
          <w:rStyle w:val="StyleUnderline"/>
        </w:rPr>
        <w:t xml:space="preserve"> in the </w:t>
      </w:r>
      <w:r w:rsidRPr="00107972">
        <w:rPr>
          <w:rStyle w:val="Emphasis"/>
        </w:rPr>
        <w:t>cloak of science</w:t>
      </w:r>
      <w:r w:rsidRPr="00107972">
        <w:rPr>
          <w:rStyle w:val="StyleUnderline"/>
        </w:rPr>
        <w:t xml:space="preserve">. </w:t>
      </w:r>
      <w:r w:rsidRPr="00107972">
        <w:rPr>
          <w:sz w:val="16"/>
        </w:rPr>
        <w:t>Once its practitioners become overt apologists for a grossly unequal Distribution of Wealth, it is only a matter of time before they are pluralistically assigned to the class of one of the many "ideologies" from which one may pick and choose. After twenty years of attempting to claim that they stood above ideology in [*333] their devotion to science, the practitioners of law-and-economics have finally been forced to come out of the closet and debate ideology with the rest of us. 117</w:t>
      </w:r>
    </w:p>
    <w:p w14:paraId="2FA0C898" w14:textId="77777777" w:rsidR="003140AA" w:rsidRPr="00107972" w:rsidRDefault="003140AA" w:rsidP="003140AA">
      <w:pPr>
        <w:rPr>
          <w:sz w:val="16"/>
        </w:rPr>
      </w:pPr>
      <w:r w:rsidRPr="00320B6B">
        <w:rPr>
          <w:rStyle w:val="StyleUnderline"/>
          <w:highlight w:val="green"/>
        </w:rPr>
        <w:t xml:space="preserve">Neo-liberal economists have shaped our lives as if they were </w:t>
      </w:r>
      <w:r w:rsidRPr="00320B6B">
        <w:rPr>
          <w:rStyle w:val="Emphasis"/>
        </w:rPr>
        <w:t xml:space="preserve">some sort of </w:t>
      </w:r>
      <w:r w:rsidRPr="00320B6B">
        <w:rPr>
          <w:rStyle w:val="Emphasis"/>
          <w:highlight w:val="green"/>
        </w:rPr>
        <w:t>gurus</w:t>
      </w:r>
      <w:r w:rsidRPr="00107972">
        <w:rPr>
          <w:sz w:val="16"/>
        </w:rPr>
        <w:t xml:space="preserve">, </w:t>
      </w:r>
      <w:r w:rsidRPr="00107972">
        <w:rPr>
          <w:rStyle w:val="StyleUnderline"/>
        </w:rPr>
        <w:t>spreading</w:t>
      </w:r>
      <w:r w:rsidRPr="00107972">
        <w:rPr>
          <w:sz w:val="16"/>
        </w:rPr>
        <w:t xml:space="preserve"> a series of </w:t>
      </w:r>
      <w:r w:rsidRPr="00107972">
        <w:rPr>
          <w:rStyle w:val="StyleUnderline"/>
        </w:rPr>
        <w:t xml:space="preserve">ideas as if they were </w:t>
      </w:r>
      <w:r w:rsidRPr="00107972">
        <w:rPr>
          <w:rStyle w:val="Emphasis"/>
        </w:rPr>
        <w:t>objective and unquestionable</w:t>
      </w:r>
      <w:r w:rsidRPr="00107972">
        <w:rPr>
          <w:rStyle w:val="StyleUnderline"/>
        </w:rPr>
        <w:t xml:space="preserve"> truths</w:t>
      </w:r>
      <w:r w:rsidRPr="00107972">
        <w:rPr>
          <w:sz w:val="16"/>
        </w:rPr>
        <w:t xml:space="preserve">. They have provided theoretical justifications for the financial deregulation and the unbridled pursuit of short-term profits. 118 </w:t>
      </w:r>
      <w:r w:rsidRPr="00320B6B">
        <w:rPr>
          <w:rStyle w:val="StyleUnderline"/>
          <w:sz w:val="28"/>
          <w:szCs w:val="28"/>
          <w:highlight w:val="green"/>
        </w:rPr>
        <w:t xml:space="preserve">They have </w:t>
      </w:r>
      <w:r w:rsidRPr="00320B6B">
        <w:rPr>
          <w:rStyle w:val="Emphasis"/>
          <w:sz w:val="28"/>
          <w:szCs w:val="28"/>
          <w:highlight w:val="green"/>
        </w:rPr>
        <w:t>encouraged</w:t>
      </w:r>
      <w:r w:rsidRPr="00320B6B">
        <w:rPr>
          <w:rStyle w:val="StyleUnderline"/>
          <w:sz w:val="28"/>
          <w:szCs w:val="28"/>
        </w:rPr>
        <w:t xml:space="preserve"> and justified policies that have produced </w:t>
      </w:r>
      <w:r w:rsidRPr="00320B6B">
        <w:rPr>
          <w:rStyle w:val="Emphasis"/>
          <w:sz w:val="28"/>
          <w:szCs w:val="28"/>
        </w:rPr>
        <w:t>slower growth, greater inequality, less secure jo</w:t>
      </w:r>
      <w:r w:rsidRPr="00320B6B">
        <w:rPr>
          <w:rStyle w:val="StyleUnderline"/>
          <w:sz w:val="28"/>
          <w:szCs w:val="28"/>
        </w:rPr>
        <w:t xml:space="preserve">bs, and </w:t>
      </w:r>
      <w:r w:rsidRPr="00320B6B">
        <w:rPr>
          <w:rStyle w:val="Emphasis"/>
          <w:sz w:val="28"/>
          <w:szCs w:val="28"/>
          <w:highlight w:val="green"/>
        </w:rPr>
        <w:t>more frequent financial crises</w:t>
      </w:r>
      <w:r w:rsidRPr="00107972">
        <w:rPr>
          <w:sz w:val="16"/>
        </w:rPr>
        <w:t xml:space="preserve"> than three decades ago. 119 Economists have helped to destabilize the lives of citizens, and have presented as inevitable the increases in inequality, the astronomical salaries of executives, and the extreme poverty in poor countries. 120 As Sandel states, " the more markets extend their reach into noneconomic spheres of life, the more entangled they become with moral questions." 121</w:t>
      </w:r>
    </w:p>
    <w:p w14:paraId="463C2DA2" w14:textId="77777777" w:rsidR="003140AA" w:rsidRPr="00107972" w:rsidRDefault="003140AA" w:rsidP="003140AA">
      <w:pPr>
        <w:rPr>
          <w:sz w:val="16"/>
        </w:rPr>
      </w:pPr>
      <w:r w:rsidRPr="00107972">
        <w:rPr>
          <w:sz w:val="16"/>
        </w:rPr>
        <w:t>This means that a subjective and fallible ideology, disguised as an absolute mathematical truth, predominates in political discourse as the revealed truth and dominates the most important decisions for our planet in the so-called information age.</w:t>
      </w:r>
    </w:p>
    <w:p w14:paraId="0DAF8575" w14:textId="77777777" w:rsidR="003140AA" w:rsidRPr="00107972" w:rsidRDefault="003140AA" w:rsidP="003140AA">
      <w:pPr>
        <w:rPr>
          <w:sz w:val="16"/>
        </w:rPr>
      </w:pPr>
      <w:r w:rsidRPr="00107972">
        <w:rPr>
          <w:sz w:val="16"/>
        </w:rPr>
        <w:t>Consequently, should we dispense with economics? Obviously not. What we denounce as imposture is the type of neoliberal economic narrative of the last three decades, which leads the world off an economic, social, environmental and political cliff.</w:t>
      </w:r>
    </w:p>
    <w:p w14:paraId="219F98AC" w14:textId="77777777" w:rsidR="003140AA" w:rsidRPr="00107972" w:rsidRDefault="003140AA" w:rsidP="003140AA">
      <w:pPr>
        <w:rPr>
          <w:sz w:val="16"/>
        </w:rPr>
      </w:pPr>
      <w:r w:rsidRPr="00107972">
        <w:rPr>
          <w:sz w:val="16"/>
        </w:rPr>
        <w:t>But there are other economists who take the importance of the economy very seriously and we are not only talking about the founding fathers of the eighteenth and nineteenth centuries. 122 All their works [*334] recognize that capitalism is developed through investments and technological innovations in the long term. 123</w:t>
      </w:r>
    </w:p>
    <w:p w14:paraId="02B0B6AF" w14:textId="77777777" w:rsidR="003140AA" w:rsidRPr="00107972" w:rsidRDefault="003140AA" w:rsidP="003140AA">
      <w:pPr>
        <w:rPr>
          <w:sz w:val="16"/>
        </w:rPr>
      </w:pPr>
      <w:r w:rsidRPr="00107972">
        <w:rPr>
          <w:sz w:val="16"/>
        </w:rPr>
        <w:t>Bruce E. Kaufman has studied the evolution of economic thought regarding labor markets, noting that most economists have recognized that it is an imperfect market and that it therefore requires legal interventions and promotion of collective bargaining. 124 In his analysis he mentions Adam Smith, 125 Alfred Marshall, 126 and the institutionalist economists of the University of Wisconsin who have been influenced by the ideas of the British economist couple Sydney and Beatrice Webb (Commons, Perlman, Witte, and Lescohier), 127 Douglass, Millis, and Slicher, 128 the post-World War II economists called neo-institutionalists or neo-classical revisionists (Dunlop, Kerr, Lester, and Reynolds), 129 and more contemporaneously, the Cambridge Group (MIT and Harvard professors such as Samuelson, Solow, Thurow, Freeman, Doeringer, Piore, Summers, Akerlof, and Osterman). 130 All of these economists agree that the labor market is imperfect. 131 They obviously differ in their views about the degree of regulation or the degree of collective bargaining required to solve these imperfections, but they agree that the work market is far from operating perfectly.</w:t>
      </w:r>
    </w:p>
    <w:p w14:paraId="505D13E4" w14:textId="77777777" w:rsidR="003140AA" w:rsidRPr="00107972" w:rsidRDefault="003140AA" w:rsidP="003140AA">
      <w:pPr>
        <w:rPr>
          <w:sz w:val="16"/>
        </w:rPr>
      </w:pPr>
      <w:r w:rsidRPr="00107972">
        <w:rPr>
          <w:sz w:val="16"/>
        </w:rPr>
        <w:t>The great exception is the Chicago School (Friedman, Stigler, Lewis and Becker). 132 These economists believe that the labor market works perfectly and therefore there is no need for regulations or collective bargaining. 133 The Chicago School has been the basis of neoliberal hegemony in the world, and we must not confuse it with the economists or the economy as an important and respectful social science. Kaufman attempts to explain why this trend in Chicago has been so popular and successful, mentioning, for example, that one of the factors that has [*335] allowed this success has been the economists' divorce between theory and reality. 134 However, the process of spreading ideas involves complex interactions ranging from universities to government research policies, including foundations, publishers, the press, political parties, and lobbying organizations. 135</w:t>
      </w:r>
    </w:p>
    <w:p w14:paraId="1DD0F424" w14:textId="77777777" w:rsidR="003140AA" w:rsidRPr="00107972" w:rsidRDefault="003140AA" w:rsidP="003140AA">
      <w:pPr>
        <w:rPr>
          <w:sz w:val="16"/>
        </w:rPr>
      </w:pPr>
      <w:r w:rsidRPr="00107972">
        <w:rPr>
          <w:sz w:val="16"/>
        </w:rPr>
        <w:t>And a key aspect in the diffusion of ideas is money, as Colander points out, "money acts as a magnet, directing research and ideas." 136 And there is no doubt that businessmen have financed numerous think tanks and foundations since the 1980s. 137 Unfortunately lost in the pursuit of funding is neutrality. 138 [FN 138] David Harvey, A Brief History of Neoliberalism 22 (Oxford Univ. Press, 2005) (pointing out, neoliberal ideas were explicitly diffused within the academy by the University of Chicago,vvvvvvv\\\\\\ and through several generously funded think tanks such as the Institute of Economics Affairs or the Heritage Foundation.). [End FN 138]</w:t>
      </w:r>
    </w:p>
    <w:p w14:paraId="7432B92E" w14:textId="77777777" w:rsidR="003140AA" w:rsidRPr="00107972" w:rsidRDefault="003140AA" w:rsidP="003140AA">
      <w:pPr>
        <w:rPr>
          <w:sz w:val="16"/>
        </w:rPr>
      </w:pPr>
      <w:r w:rsidRPr="00107972">
        <w:rPr>
          <w:sz w:val="16"/>
        </w:rPr>
        <w:t>We cannot help but admit how successful the dissemination of neoliberal ideas has been and how it has reached the law through L&amp;E. As I have explained in this paper, economics is a necessary and important social science; but as a social science it cannot claim the objectivity, accuracy, predictability, and rigor of the physical sciences. The neoliberal narrative that has been hegemonic so far must give way to real social scientists. From the perspective of the social sciences, L&amp;E cannot even be considered as a methodological contribution superior to law, sociology, or political science.</w:t>
      </w:r>
    </w:p>
    <w:p w14:paraId="58F70B14" w14:textId="77777777" w:rsidR="003140AA" w:rsidRPr="00107972" w:rsidRDefault="003140AA" w:rsidP="003140AA">
      <w:pPr>
        <w:rPr>
          <w:sz w:val="16"/>
        </w:rPr>
      </w:pPr>
      <w:r w:rsidRPr="00107972">
        <w:rPr>
          <w:sz w:val="16"/>
        </w:rPr>
        <w:t>How about the law? The law is a civilizing development that should not be influenced by theories that are protected by their hypothetical accuracy when they are nothing more than disguised ideologies. And labor law? Labor law has allowed the success of the capitalist system. Its regulations played a key role in the inclusion of workers into the system and also relaxed its ferocity. The unions allowed a significant participation of the workers, enabled the redistribution of income and were the voice of the voiceless. However, labor law has been a victim of its own success. 139 Societies that developed after the fall of the Soviet [*336] Union turned to neoliberalism with the illusion that a counterweight to business power was not necessary and that globalization and the so-called free market would benefit us all. 140 [FN 139-140] As Bauman points out, the phantom of the revolution was key for the capitalist state of the early twentieth century to establish boundaries on corporate profits and limit the appetite of those who went after the gains and the inhumanity of working conditions, thereby impeding the proletarian pauperization, and noting that the workers established themselves, either with pleasure or lack of interest, within the capitalist society. See Zygmunt Bauman, Collateral Damage: Social Inequalities in a Global Age 18, 48-49 (Polity Press 2011), https://books.google.com/books/about/Collateral_Damage.html?id=-dbHg1ZaYkoC&amp;printsec=frontcover&amp;source=kp_read_button#v=onepage&amp;q=revolution&amp;f=false. And this is why Lenin affirms that the proletariat freed to its own resources and wisdom would not succeed in overcoming the trade-union mentality. Id. at 18. This unexpected course taken by the workers entering the bosom of capitalism thanks to the protective union legislation openly contradicted the expectations of the Marxian analysis. Id. This is why some authors have emphasized how important labor law has been for the development of a moderate capitalist system instead of the savage capitalism of the nineteenth century. See Karl E. Klare, Labor Law as Ideology: Towards a New Historiography of Collective Bargaining Law, 4 Indus. Rel. L. J. 450, 452 (1981) [hereinafter Klare, Labor Law]; Robert W. Gordon, Corporate Law Practice as a Public Calling,49 Md. L. Rev. 255, 270-72 (1990); Karl Klare, The Horizons of Transformative Labour and Employment Law, Labour Law in an Era of Globalization 3, 12 (Joanne Conaghan, Richard Michael Fischl &amp; Karl Klare eds., Oxford Univ. Press, 2004) [hereinafter Klare, The Horizons]. From this perspective, labor law helped consolidate the corporate power while limiting the most serious abuses in the system. See Klare, Labor Law, Id.; Gordon, Id., and Klare, The Horizons, Id. [End FN 139-140] And we have ended up in a world nationally and globally dominated by private monopolies. The time will come for us to return to our good senses, to find the golden mean, prudence represented in a democracy free from the influence of the rich, and a labor law that fulfills its mission of defending the weak.</w:t>
      </w:r>
    </w:p>
    <w:p w14:paraId="1870D15D" w14:textId="77777777" w:rsidR="003140AA" w:rsidRPr="00107972" w:rsidRDefault="003140AA" w:rsidP="003140AA">
      <w:pPr>
        <w:rPr>
          <w:sz w:val="16"/>
        </w:rPr>
      </w:pPr>
      <w:r w:rsidRPr="00320B6B">
        <w:rPr>
          <w:rStyle w:val="Emphasis"/>
          <w:highlight w:val="green"/>
        </w:rPr>
        <w:t>Labor law is not the villain</w:t>
      </w:r>
      <w:r w:rsidRPr="00107972">
        <w:rPr>
          <w:rStyle w:val="Emphasis"/>
        </w:rPr>
        <w:t xml:space="preserve"> of the movie</w:t>
      </w:r>
      <w:r w:rsidRPr="00107972">
        <w:rPr>
          <w:sz w:val="16"/>
        </w:rPr>
        <w:t xml:space="preserve">. But at this point </w:t>
      </w:r>
      <w:r w:rsidRPr="00320B6B">
        <w:rPr>
          <w:rStyle w:val="Emphasis"/>
          <w:highlight w:val="green"/>
        </w:rPr>
        <w:t>neoliberal hegemony</w:t>
      </w:r>
      <w:r w:rsidRPr="00320B6B">
        <w:rPr>
          <w:rStyle w:val="StyleUnderline"/>
          <w:highlight w:val="green"/>
        </w:rPr>
        <w:t xml:space="preserve"> is</w:t>
      </w:r>
      <w:r w:rsidRPr="00107972">
        <w:rPr>
          <w:rStyle w:val="StyleUnderline"/>
        </w:rPr>
        <w:t xml:space="preserve"> at the forefront of the narrative</w:t>
      </w:r>
      <w:r w:rsidRPr="00107972">
        <w:rPr>
          <w:sz w:val="16"/>
        </w:rPr>
        <w:t xml:space="preserve">, a narrative that argues that workers are to blame for recession, the lack of growth and the high rates of unemployment. </w:t>
      </w:r>
      <w:r w:rsidRPr="00107972">
        <w:rPr>
          <w:rStyle w:val="StyleUnderline"/>
        </w:rPr>
        <w:t xml:space="preserve">In this narrative, it is not economics that has failed but labor and </w:t>
      </w:r>
      <w:r w:rsidRPr="005E722C">
        <w:rPr>
          <w:rStyle w:val="StyleUnderline"/>
        </w:rPr>
        <w:t xml:space="preserve">labor law. Neoliberal economists have been </w:t>
      </w:r>
      <w:r w:rsidRPr="005E722C">
        <w:rPr>
          <w:rStyle w:val="Emphasis"/>
        </w:rPr>
        <w:t>tacitly suggesting</w:t>
      </w:r>
      <w:r w:rsidRPr="005E722C">
        <w:rPr>
          <w:rStyle w:val="StyleUnderline"/>
        </w:rPr>
        <w:t xml:space="preserve"> this for decades based on </w:t>
      </w:r>
      <w:r w:rsidRPr="005E722C">
        <w:rPr>
          <w:rStyle w:val="Emphasis"/>
        </w:rPr>
        <w:t>misperceptions</w:t>
      </w:r>
      <w:r w:rsidRPr="005E722C">
        <w:rPr>
          <w:sz w:val="16"/>
        </w:rPr>
        <w:t xml:space="preserve"> regarding their knowledge of both their own and other disciplines.</w:t>
      </w:r>
    </w:p>
    <w:p w14:paraId="3B1CA11F" w14:textId="77777777" w:rsidR="003140AA" w:rsidRPr="00107972" w:rsidRDefault="003140AA" w:rsidP="003140AA">
      <w:pPr>
        <w:rPr>
          <w:sz w:val="16"/>
        </w:rPr>
      </w:pPr>
      <w:r w:rsidRPr="00107972">
        <w:rPr>
          <w:rStyle w:val="StyleUnderline"/>
        </w:rPr>
        <w:t>Labor lawyers</w:t>
      </w:r>
      <w:r w:rsidRPr="00107972">
        <w:rPr>
          <w:sz w:val="16"/>
        </w:rPr>
        <w:t xml:space="preserve"> must stop feeling guilty for economic failure and </w:t>
      </w:r>
      <w:r w:rsidRPr="00107972">
        <w:rPr>
          <w:rStyle w:val="StyleUnderline"/>
        </w:rPr>
        <w:t xml:space="preserve">must </w:t>
      </w:r>
      <w:r w:rsidRPr="00107972">
        <w:rPr>
          <w:rStyle w:val="Emphasis"/>
        </w:rPr>
        <w:t>stop being intimidated</w:t>
      </w:r>
      <w:r w:rsidRPr="00107972">
        <w:rPr>
          <w:rStyle w:val="StyleUnderline"/>
        </w:rPr>
        <w:t xml:space="preserve"> by the supposedly greater rigor of economics</w:t>
      </w:r>
      <w:r w:rsidRPr="00107972">
        <w:rPr>
          <w:sz w:val="16"/>
        </w:rPr>
        <w:t>. We must recover our original vocation and voice in support of a more human labor law and practice, which will also increase the true wealth of society.</w:t>
      </w:r>
    </w:p>
    <w:p w14:paraId="545DEEEA" w14:textId="77777777" w:rsidR="003140AA" w:rsidRPr="005B5CFD" w:rsidRDefault="003140AA" w:rsidP="003140AA"/>
    <w:p w14:paraId="32A359E1" w14:textId="77777777" w:rsidR="003140AA" w:rsidRPr="007B3D25" w:rsidRDefault="003140AA" w:rsidP="003140AA">
      <w:pPr>
        <w:pStyle w:val="Heading4"/>
      </w:pPr>
      <w:r w:rsidRPr="000442BD">
        <w:rPr>
          <w:u w:val="single"/>
        </w:rPr>
        <w:t>Ours</w:t>
      </w:r>
      <w:r>
        <w:t xml:space="preserve"> is a political economy of labor law that </w:t>
      </w:r>
      <w:r w:rsidRPr="000442BD">
        <w:t>understands</w:t>
      </w:r>
      <w:r>
        <w:t xml:space="preserve"> it as the </w:t>
      </w:r>
      <w:r w:rsidRPr="000442BD">
        <w:rPr>
          <w:u w:val="single"/>
        </w:rPr>
        <w:t>product of struggle</w:t>
      </w:r>
      <w:r>
        <w:t xml:space="preserve">. It requires </w:t>
      </w:r>
      <w:r w:rsidRPr="000442BD">
        <w:rPr>
          <w:u w:val="single"/>
        </w:rPr>
        <w:t>blood, sweat, and tears</w:t>
      </w:r>
      <w:r>
        <w:t xml:space="preserve"> by labor organizers, and a reinvigorated </w:t>
      </w:r>
      <w:r w:rsidRPr="000442BD">
        <w:rPr>
          <w:u w:val="single"/>
        </w:rPr>
        <w:t>public</w:t>
      </w:r>
      <w:r>
        <w:t xml:space="preserve"> that understands itself as </w:t>
      </w:r>
      <w:r>
        <w:rPr>
          <w:u w:val="single"/>
        </w:rPr>
        <w:t>agential</w:t>
      </w:r>
      <w:r>
        <w:t xml:space="preserve">. </w:t>
      </w:r>
      <w:r>
        <w:rPr>
          <w:u w:val="single"/>
        </w:rPr>
        <w:t>Rejecting</w:t>
      </w:r>
      <w:r>
        <w:t xml:space="preserve"> progressive control of law, bargaining, and rights as a political horizon is </w:t>
      </w:r>
      <w:r>
        <w:rPr>
          <w:u w:val="single"/>
        </w:rPr>
        <w:t>bad</w:t>
      </w:r>
      <w:r>
        <w:t xml:space="preserve">. But </w:t>
      </w:r>
      <w:r w:rsidRPr="007B3D25">
        <w:rPr>
          <w:u w:val="single"/>
        </w:rPr>
        <w:t>so is</w:t>
      </w:r>
      <w:r>
        <w:t xml:space="preserve"> </w:t>
      </w:r>
      <w:r w:rsidRPr="00DB075A">
        <w:rPr>
          <w:u w:val="single"/>
        </w:rPr>
        <w:t>conceiving</w:t>
      </w:r>
      <w:r>
        <w:t xml:space="preserve"> of those rights as something will </w:t>
      </w:r>
      <w:r w:rsidRPr="007B3D25">
        <w:rPr>
          <w:u w:val="single"/>
        </w:rPr>
        <w:t>somehow</w:t>
      </w:r>
      <w:r>
        <w:t xml:space="preserve"> </w:t>
      </w:r>
      <w:r>
        <w:rPr>
          <w:u w:val="single"/>
        </w:rPr>
        <w:t>spring forth</w:t>
      </w:r>
      <w:r>
        <w:t xml:space="preserve"> from </w:t>
      </w:r>
      <w:r w:rsidRPr="007B3D25">
        <w:rPr>
          <w:u w:val="single"/>
        </w:rPr>
        <w:t>nowhere</w:t>
      </w:r>
      <w:r>
        <w:t xml:space="preserve"> to </w:t>
      </w:r>
      <w:r>
        <w:rPr>
          <w:u w:val="single"/>
        </w:rPr>
        <w:t>save</w:t>
      </w:r>
      <w:r w:rsidRPr="007B3D25">
        <w:t xml:space="preserve"> us.</w:t>
      </w:r>
      <w:r>
        <w:t xml:space="preserve"> Building </w:t>
      </w:r>
      <w:r w:rsidRPr="00540A98">
        <w:rPr>
          <w:u w:val="single"/>
        </w:rPr>
        <w:t>countervailing</w:t>
      </w:r>
      <w:r>
        <w:t xml:space="preserve"> </w:t>
      </w:r>
      <w:r w:rsidRPr="00540A98">
        <w:rPr>
          <w:u w:val="single"/>
        </w:rPr>
        <w:t>checks</w:t>
      </w:r>
      <w:r>
        <w:t xml:space="preserve"> on the </w:t>
      </w:r>
      <w:r w:rsidRPr="00540A98">
        <w:rPr>
          <w:u w:val="single"/>
        </w:rPr>
        <w:t>power of Capital</w:t>
      </w:r>
      <w:r>
        <w:t xml:space="preserve"> is the only way to render regulation of capitalism </w:t>
      </w:r>
      <w:r>
        <w:rPr>
          <w:u w:val="single"/>
        </w:rPr>
        <w:t>effective</w:t>
      </w:r>
      <w:r>
        <w:t xml:space="preserve">. That can curb the </w:t>
      </w:r>
      <w:r w:rsidRPr="007B3D25">
        <w:rPr>
          <w:u w:val="single"/>
        </w:rPr>
        <w:t>Gilded Age 2.0</w:t>
      </w:r>
      <w:r>
        <w:t xml:space="preserve">, same as the </w:t>
      </w:r>
      <w:r>
        <w:rPr>
          <w:u w:val="single"/>
        </w:rPr>
        <w:t>first</w:t>
      </w:r>
      <w:r>
        <w:t xml:space="preserve"> one. </w:t>
      </w:r>
      <w:r w:rsidRPr="007B3D25">
        <w:rPr>
          <w:u w:val="single"/>
        </w:rPr>
        <w:t>Failure</w:t>
      </w:r>
      <w:r>
        <w:t xml:space="preserve"> to do so will cause </w:t>
      </w:r>
      <w:r>
        <w:rPr>
          <w:u w:val="single"/>
        </w:rPr>
        <w:t>extinction</w:t>
      </w:r>
      <w:r>
        <w:t>.</w:t>
      </w:r>
    </w:p>
    <w:p w14:paraId="3FBBE288" w14:textId="77777777" w:rsidR="003140AA" w:rsidRDefault="003140AA" w:rsidP="003140AA">
      <w:r w:rsidRPr="002039ED">
        <w:rPr>
          <w:rStyle w:val="Style13ptBold"/>
        </w:rPr>
        <w:t>Rosenblum 22</w:t>
      </w:r>
      <w:r>
        <w:t xml:space="preserve"> – Activist in Residence at the Center for Work and Democracy at Arizona State University, 30+ year labor organizer, and author of Beyond $15</w:t>
      </w:r>
    </w:p>
    <w:p w14:paraId="25EE546C" w14:textId="77777777" w:rsidR="003140AA" w:rsidRDefault="003140AA" w:rsidP="003140AA">
      <w:r>
        <w:t xml:space="preserve">Jonathan Rosenblum, “Lessons for Organizing: From the Depression to Amazon and Beyond,” March 15, 2022, </w:t>
      </w:r>
      <w:r w:rsidRPr="002039ED">
        <w:rPr>
          <w:i/>
          <w:iCs/>
        </w:rPr>
        <w:t>Beacon Broadside</w:t>
      </w:r>
      <w:r>
        <w:t xml:space="preserve">, https://www.beaconbroadside.com/broadside/2022/03/lessons-for-organizing-from-the-depression-to-amazon-and-beyond.html </w:t>
      </w:r>
    </w:p>
    <w:p w14:paraId="432984FB" w14:textId="77777777" w:rsidR="003140AA" w:rsidRPr="00D42F41" w:rsidRDefault="003140AA" w:rsidP="003140AA">
      <w:pPr>
        <w:rPr>
          <w:rStyle w:val="StyleUnderline"/>
        </w:rPr>
      </w:pPr>
      <w:r w:rsidRPr="00A92E96">
        <w:rPr>
          <w:sz w:val="16"/>
        </w:rPr>
        <w:t xml:space="preserve">Let me just say a little bit for your readers and listeners about </w:t>
      </w:r>
      <w:r w:rsidRPr="002A7D23">
        <w:rPr>
          <w:rStyle w:val="StyleUnderline"/>
          <w:highlight w:val="green"/>
        </w:rPr>
        <w:t>the right to strike in the</w:t>
      </w:r>
      <w:r w:rsidRPr="00D42F41">
        <w:rPr>
          <w:rStyle w:val="StyleUnderline"/>
        </w:rPr>
        <w:t xml:space="preserve"> </w:t>
      </w:r>
      <w:r w:rsidRPr="002A7D23">
        <w:rPr>
          <w:rStyle w:val="StyleUnderline"/>
          <w:highlight w:val="green"/>
        </w:rPr>
        <w:t>U</w:t>
      </w:r>
      <w:r w:rsidRPr="00D42F41">
        <w:rPr>
          <w:rStyle w:val="StyleUnderline"/>
        </w:rPr>
        <w:t xml:space="preserve">nited </w:t>
      </w:r>
      <w:r w:rsidRPr="002A7D23">
        <w:rPr>
          <w:rStyle w:val="StyleUnderline"/>
          <w:highlight w:val="green"/>
        </w:rPr>
        <w:t>S</w:t>
      </w:r>
      <w:r w:rsidRPr="00D42F41">
        <w:rPr>
          <w:rStyle w:val="StyleUnderline"/>
        </w:rPr>
        <w:t>tates</w:t>
      </w:r>
      <w:r w:rsidRPr="00A92E96">
        <w:rPr>
          <w:sz w:val="16"/>
        </w:rPr>
        <w:t xml:space="preserve">. It </w:t>
      </w:r>
      <w:r w:rsidRPr="002A7D23">
        <w:rPr>
          <w:rStyle w:val="StyleUnderline"/>
          <w:highlight w:val="green"/>
        </w:rPr>
        <w:t>is</w:t>
      </w:r>
      <w:r w:rsidRPr="002A7D23">
        <w:rPr>
          <w:rStyle w:val="StyleUnderline"/>
        </w:rPr>
        <w:t xml:space="preserve"> </w:t>
      </w:r>
      <w:r w:rsidRPr="002039ED">
        <w:rPr>
          <w:rStyle w:val="Emphasis"/>
        </w:rPr>
        <w:t xml:space="preserve">generally </w:t>
      </w:r>
      <w:r w:rsidRPr="002039ED">
        <w:rPr>
          <w:rStyle w:val="Emphasis"/>
          <w:highlight w:val="green"/>
        </w:rPr>
        <w:t>not protected, as a practical matter</w:t>
      </w:r>
      <w:r w:rsidRPr="002A7D23">
        <w:rPr>
          <w:rStyle w:val="StyleUnderline"/>
          <w:highlight w:val="green"/>
        </w:rPr>
        <w:t>.</w:t>
      </w:r>
      <w:r w:rsidRPr="00D42F41">
        <w:rPr>
          <w:rStyle w:val="StyleUnderline"/>
        </w:rPr>
        <w:t xml:space="preserve"> It’s </w:t>
      </w:r>
      <w:r w:rsidRPr="001E0C78">
        <w:rPr>
          <w:rStyle w:val="Emphasis"/>
        </w:rPr>
        <w:t>true</w:t>
      </w:r>
      <w:r w:rsidRPr="00D42F41">
        <w:rPr>
          <w:rStyle w:val="StyleUnderline"/>
        </w:rPr>
        <w:t xml:space="preserve"> that many</w:t>
      </w:r>
      <w:r w:rsidRPr="00A92E96">
        <w:rPr>
          <w:sz w:val="16"/>
        </w:rPr>
        <w:t xml:space="preserve"> so-called private sector workers </w:t>
      </w:r>
      <w:r w:rsidRPr="00D42F41">
        <w:rPr>
          <w:rStyle w:val="StyleUnderline"/>
        </w:rPr>
        <w:t xml:space="preserve">have the </w:t>
      </w:r>
      <w:r w:rsidRPr="001E0C78">
        <w:rPr>
          <w:rStyle w:val="StyleUnderline"/>
        </w:rPr>
        <w:t xml:space="preserve">legal right </w:t>
      </w:r>
      <w:r w:rsidRPr="001E0C78">
        <w:rPr>
          <w:rStyle w:val="Emphasis"/>
        </w:rPr>
        <w:t>to</w:t>
      </w:r>
      <w:r w:rsidRPr="001E0C78">
        <w:rPr>
          <w:rStyle w:val="StyleUnderline"/>
        </w:rPr>
        <w:t xml:space="preserve"> strike, but</w:t>
      </w:r>
      <w:r w:rsidRPr="00A92E96">
        <w:rPr>
          <w:sz w:val="16"/>
        </w:rPr>
        <w:t xml:space="preserve"> it’s </w:t>
      </w:r>
      <w:r w:rsidRPr="00D42F41">
        <w:rPr>
          <w:rStyle w:val="StyleUnderline"/>
        </w:rPr>
        <w:t>also</w:t>
      </w:r>
      <w:r w:rsidRPr="00A92E96">
        <w:rPr>
          <w:sz w:val="16"/>
        </w:rPr>
        <w:t xml:space="preserve"> true </w:t>
      </w:r>
      <w:r w:rsidRPr="00D42F41">
        <w:rPr>
          <w:rStyle w:val="StyleUnderline"/>
        </w:rPr>
        <w:t>that</w:t>
      </w:r>
      <w:r w:rsidRPr="00A92E96">
        <w:rPr>
          <w:sz w:val="16"/>
        </w:rPr>
        <w:t xml:space="preserve"> all </w:t>
      </w:r>
      <w:r w:rsidRPr="00D42F41">
        <w:rPr>
          <w:rStyle w:val="StyleUnderline"/>
        </w:rPr>
        <w:t xml:space="preserve">American </w:t>
      </w:r>
      <w:r w:rsidRPr="002A7D23">
        <w:rPr>
          <w:rStyle w:val="StyleUnderline"/>
          <w:highlight w:val="green"/>
        </w:rPr>
        <w:t>businesses</w:t>
      </w:r>
      <w:r w:rsidRPr="00A92E96">
        <w:rPr>
          <w:sz w:val="16"/>
        </w:rPr>
        <w:t xml:space="preserve"> have the right to </w:t>
      </w:r>
      <w:r w:rsidRPr="002039ED">
        <w:rPr>
          <w:rStyle w:val="Emphasis"/>
          <w:highlight w:val="green"/>
        </w:rPr>
        <w:t>permanently replace</w:t>
      </w:r>
      <w:r w:rsidRPr="002039ED">
        <w:rPr>
          <w:rStyle w:val="Emphasis"/>
        </w:rPr>
        <w:t xml:space="preserve"> and fire </w:t>
      </w:r>
      <w:r w:rsidRPr="002039ED">
        <w:rPr>
          <w:rStyle w:val="Emphasis"/>
          <w:highlight w:val="green"/>
        </w:rPr>
        <w:t>workers</w:t>
      </w:r>
      <w:r w:rsidRPr="002A7D23">
        <w:rPr>
          <w:rStyle w:val="StyleUnderline"/>
          <w:highlight w:val="green"/>
        </w:rPr>
        <w:t xml:space="preserve"> who</w:t>
      </w:r>
      <w:r w:rsidRPr="00D42F41">
        <w:rPr>
          <w:rStyle w:val="StyleUnderline"/>
        </w:rPr>
        <w:t xml:space="preserve"> </w:t>
      </w:r>
      <w:r w:rsidRPr="002039ED">
        <w:rPr>
          <w:rStyle w:val="Emphasis"/>
        </w:rPr>
        <w:t xml:space="preserve">go on </w:t>
      </w:r>
      <w:r w:rsidRPr="002039ED">
        <w:rPr>
          <w:rStyle w:val="Emphasis"/>
          <w:highlight w:val="green"/>
        </w:rPr>
        <w:t>strike</w:t>
      </w:r>
      <w:r w:rsidRPr="00D42F41">
        <w:rPr>
          <w:rStyle w:val="StyleUnderline"/>
        </w:rPr>
        <w:t xml:space="preserve">. We’ve seen that </w:t>
      </w:r>
      <w:r w:rsidRPr="002A7D23">
        <w:rPr>
          <w:rStyle w:val="StyleUnderline"/>
          <w:highlight w:val="green"/>
        </w:rPr>
        <w:t xml:space="preserve">the </w:t>
      </w:r>
      <w:r w:rsidRPr="002039ED">
        <w:rPr>
          <w:rStyle w:val="Emphasis"/>
          <w:highlight w:val="green"/>
        </w:rPr>
        <w:t>threat itself</w:t>
      </w:r>
      <w:r w:rsidRPr="00D42F41">
        <w:rPr>
          <w:rStyle w:val="StyleUnderline"/>
        </w:rPr>
        <w:t xml:space="preserve"> actually </w:t>
      </w:r>
      <w:r w:rsidRPr="002A7D23">
        <w:rPr>
          <w:rStyle w:val="StyleUnderline"/>
          <w:highlight w:val="green"/>
        </w:rPr>
        <w:t>serves to</w:t>
      </w:r>
      <w:r w:rsidRPr="00D42F41">
        <w:rPr>
          <w:rStyle w:val="StyleUnderline"/>
        </w:rPr>
        <w:t xml:space="preserve"> </w:t>
      </w:r>
      <w:r w:rsidRPr="002039ED">
        <w:rPr>
          <w:rStyle w:val="Emphasis"/>
        </w:rPr>
        <w:t>neutralize</w:t>
      </w:r>
      <w:r w:rsidRPr="00A92E96">
        <w:rPr>
          <w:sz w:val="16"/>
        </w:rPr>
        <w:t xml:space="preserve"> strikes </w:t>
      </w:r>
      <w:r w:rsidRPr="00D42F41">
        <w:rPr>
          <w:rStyle w:val="StyleUnderline"/>
        </w:rPr>
        <w:t>and</w:t>
      </w:r>
      <w:r w:rsidRPr="00A92E96">
        <w:rPr>
          <w:sz w:val="16"/>
        </w:rPr>
        <w:t xml:space="preserve"> actually </w:t>
      </w:r>
      <w:r w:rsidRPr="002039ED">
        <w:rPr>
          <w:rStyle w:val="Emphasis"/>
          <w:highlight w:val="green"/>
        </w:rPr>
        <w:t>prevent</w:t>
      </w:r>
      <w:r w:rsidRPr="002A7D23">
        <w:rPr>
          <w:rStyle w:val="StyleUnderline"/>
          <w:highlight w:val="green"/>
        </w:rPr>
        <w:t xml:space="preserve"> strikes</w:t>
      </w:r>
      <w:r w:rsidRPr="00D42F41">
        <w:rPr>
          <w:rStyle w:val="StyleUnderline"/>
        </w:rPr>
        <w:t xml:space="preserve"> by </w:t>
      </w:r>
      <w:r w:rsidRPr="002039ED">
        <w:rPr>
          <w:rStyle w:val="Emphasis"/>
        </w:rPr>
        <w:t>intimidating</w:t>
      </w:r>
      <w:r w:rsidRPr="00D42F41">
        <w:rPr>
          <w:rStyle w:val="StyleUnderline"/>
        </w:rPr>
        <w:t xml:space="preserve"> workers.</w:t>
      </w:r>
    </w:p>
    <w:p w14:paraId="2ADF718B" w14:textId="77777777" w:rsidR="003140AA" w:rsidRPr="00A92E96" w:rsidRDefault="003140AA" w:rsidP="003140AA">
      <w:pPr>
        <w:rPr>
          <w:sz w:val="16"/>
        </w:rPr>
      </w:pPr>
      <w:r w:rsidRPr="00A92E96">
        <w:rPr>
          <w:sz w:val="16"/>
        </w:rPr>
        <w:t>Importantly, many so-called private sector workers don’t enjoy any federal protections on the right to strike. Agricultural workers, gig economy workers, Uber and Lyft drivers, Instacart workers, truck drivers, all are excluded from federal labor law protections. By the way, if you did a racial analysis you’d find that disproportionately these are workers of color who are denied the right to strike. So, there is a racist component to the legal strike regime in this country. Federal government workers can’t strike by law. That’s also true for the vast majority of local and state government workers. In fact, in many cases public sector workers can’t even demand the right to bargain from their employer. Healthcare workers have to give 10 days’ advance notice before they strike, and there are restrictions on that even.</w:t>
      </w:r>
    </w:p>
    <w:p w14:paraId="5913AB99" w14:textId="77777777" w:rsidR="003140AA" w:rsidRPr="00A92E96" w:rsidRDefault="003140AA" w:rsidP="003140AA">
      <w:pPr>
        <w:rPr>
          <w:sz w:val="16"/>
        </w:rPr>
      </w:pPr>
      <w:r w:rsidRPr="00D42F41">
        <w:rPr>
          <w:rStyle w:val="StyleUnderline"/>
        </w:rPr>
        <w:t xml:space="preserve">Notably, </w:t>
      </w:r>
      <w:r w:rsidRPr="002A7D23">
        <w:rPr>
          <w:rStyle w:val="StyleUnderline"/>
        </w:rPr>
        <w:t>all</w:t>
      </w:r>
      <w:r w:rsidRPr="00A92E96">
        <w:rPr>
          <w:sz w:val="16"/>
        </w:rPr>
        <w:t xml:space="preserve"> airport workers and railroad </w:t>
      </w:r>
      <w:r w:rsidRPr="002A7D23">
        <w:rPr>
          <w:rStyle w:val="StyleUnderline"/>
        </w:rPr>
        <w:t>workers basically have to get court approval before they can</w:t>
      </w:r>
      <w:r w:rsidRPr="00D42F41">
        <w:rPr>
          <w:rStyle w:val="StyleUnderline"/>
        </w:rPr>
        <w:t xml:space="preserve"> go </w:t>
      </w:r>
      <w:r w:rsidRPr="002A7D23">
        <w:rPr>
          <w:rStyle w:val="StyleUnderline"/>
        </w:rPr>
        <w:t>on strike</w:t>
      </w:r>
      <w:r w:rsidRPr="00D42F41">
        <w:rPr>
          <w:rStyle w:val="StyleUnderline"/>
        </w:rPr>
        <w:t>. Just to give you a concrete example, during the SeaTac Fight for $15,</w:t>
      </w:r>
      <w:r w:rsidRPr="00A92E96">
        <w:rPr>
          <w:sz w:val="16"/>
        </w:rPr>
        <w:t xml:space="preserve"> there was a group of </w:t>
      </w:r>
      <w:r w:rsidRPr="00D42F41">
        <w:rPr>
          <w:rStyle w:val="StyleUnderline"/>
        </w:rPr>
        <w:t>fuelers</w:t>
      </w:r>
      <w:r w:rsidRPr="00A92E96">
        <w:rPr>
          <w:sz w:val="16"/>
        </w:rPr>
        <w:t xml:space="preserve"> at the airport who were so frustrated with the problems with safety and the abuse from supervisors that they </w:t>
      </w:r>
      <w:r w:rsidRPr="00D42F41">
        <w:rPr>
          <w:rStyle w:val="StyleUnderline"/>
        </w:rPr>
        <w:t>sent a notice to their boss saying they’re going to go on strike if these problems aren’t fixed.</w:t>
      </w:r>
      <w:r w:rsidRPr="00A92E96">
        <w:rPr>
          <w:sz w:val="16"/>
        </w:rPr>
        <w:t xml:space="preserve"> These are people soaked in fuel by the end of their shift, who are working for poverty wages, running around trying to get planes fueled on time, tripping over operating equipment that was outright broken and dangerous. </w:t>
      </w:r>
      <w:r w:rsidRPr="00D42F41">
        <w:rPr>
          <w:rStyle w:val="StyleUnderline"/>
        </w:rPr>
        <w:t>Rather than fixing the problems, the company went to federal court and got an injunction against the workers. The</w:t>
      </w:r>
      <w:r w:rsidRPr="00A92E96">
        <w:rPr>
          <w:sz w:val="16"/>
        </w:rPr>
        <w:t xml:space="preserve"> federal </w:t>
      </w:r>
      <w:r w:rsidRPr="00D42F41">
        <w:rPr>
          <w:rStyle w:val="StyleUnderline"/>
        </w:rPr>
        <w:t>court said the workers may not strike</w:t>
      </w:r>
      <w:r w:rsidRPr="00A92E96">
        <w:rPr>
          <w:sz w:val="16"/>
        </w:rPr>
        <w:t>, they may not have a sickout, they may not have pickets, they may not engage in any concerted activity to protect their rights.</w:t>
      </w:r>
    </w:p>
    <w:p w14:paraId="62AAFF12" w14:textId="77777777" w:rsidR="003140AA" w:rsidRPr="00D42F41" w:rsidRDefault="003140AA" w:rsidP="003140AA">
      <w:pPr>
        <w:rPr>
          <w:rStyle w:val="StyleUnderline"/>
        </w:rPr>
      </w:pPr>
      <w:r w:rsidRPr="002A7D23">
        <w:rPr>
          <w:rStyle w:val="StyleUnderline"/>
          <w:highlight w:val="green"/>
        </w:rPr>
        <w:t xml:space="preserve">It took us </w:t>
      </w:r>
      <w:r w:rsidRPr="002039ED">
        <w:rPr>
          <w:rStyle w:val="Emphasis"/>
          <w:highlight w:val="green"/>
        </w:rPr>
        <w:t>three years</w:t>
      </w:r>
      <w:r w:rsidRPr="002A7D23">
        <w:rPr>
          <w:rStyle w:val="StyleUnderline"/>
          <w:highlight w:val="green"/>
        </w:rPr>
        <w:t xml:space="preserve"> to get an </w:t>
      </w:r>
      <w:r w:rsidRPr="002039ED">
        <w:rPr>
          <w:rStyle w:val="Emphasis"/>
          <w:highlight w:val="green"/>
        </w:rPr>
        <w:t>appeals court</w:t>
      </w:r>
      <w:r w:rsidRPr="002A7D23">
        <w:rPr>
          <w:rStyle w:val="StyleUnderline"/>
          <w:highlight w:val="green"/>
        </w:rPr>
        <w:t xml:space="preserve"> to </w:t>
      </w:r>
      <w:r w:rsidRPr="002039ED">
        <w:rPr>
          <w:rStyle w:val="Emphasis"/>
          <w:highlight w:val="green"/>
        </w:rPr>
        <w:t>undo</w:t>
      </w:r>
      <w:r w:rsidRPr="00D42F41">
        <w:rPr>
          <w:rStyle w:val="StyleUnderline"/>
        </w:rPr>
        <w:t xml:space="preserve"> </w:t>
      </w:r>
      <w:r w:rsidRPr="002039ED">
        <w:rPr>
          <w:rStyle w:val="Emphasis"/>
        </w:rPr>
        <w:t xml:space="preserve">that </w:t>
      </w:r>
      <w:r w:rsidRPr="002039ED">
        <w:rPr>
          <w:rStyle w:val="Emphasis"/>
          <w:highlight w:val="green"/>
        </w:rPr>
        <w:t>adverse decision</w:t>
      </w:r>
      <w:r w:rsidRPr="002A7D23">
        <w:rPr>
          <w:rStyle w:val="StyleUnderline"/>
          <w:highlight w:val="green"/>
        </w:rPr>
        <w:t>.</w:t>
      </w:r>
      <w:r w:rsidRPr="002A7D23">
        <w:rPr>
          <w:rStyle w:val="StyleUnderline"/>
        </w:rPr>
        <w:t xml:space="preserve"> What</w:t>
      </w:r>
      <w:r w:rsidRPr="00D42F41">
        <w:rPr>
          <w:rStyle w:val="StyleUnderline"/>
        </w:rPr>
        <w:t xml:space="preserve"> do you think happened to the workers and those problems </w:t>
      </w:r>
      <w:r w:rsidRPr="008165FD">
        <w:rPr>
          <w:rStyle w:val="Emphasis"/>
          <w:highlight w:val="green"/>
        </w:rPr>
        <w:t>in the meantime</w:t>
      </w:r>
      <w:r w:rsidRPr="00D42F41">
        <w:rPr>
          <w:rStyle w:val="StyleUnderline"/>
        </w:rPr>
        <w:t>? Nothing</w:t>
      </w:r>
      <w:r w:rsidRPr="00A92E96">
        <w:rPr>
          <w:sz w:val="16"/>
        </w:rPr>
        <w:t xml:space="preserve"> happened </w:t>
      </w:r>
      <w:r w:rsidRPr="00D42F41">
        <w:rPr>
          <w:rStyle w:val="StyleUnderline"/>
        </w:rPr>
        <w:t xml:space="preserve">to correct the issues raised and many of </w:t>
      </w:r>
      <w:r w:rsidRPr="002A7D23">
        <w:rPr>
          <w:rStyle w:val="StyleUnderline"/>
          <w:highlight w:val="green"/>
        </w:rPr>
        <w:t xml:space="preserve">the </w:t>
      </w:r>
      <w:r w:rsidRPr="008165FD">
        <w:rPr>
          <w:rStyle w:val="Emphasis"/>
          <w:highlight w:val="green"/>
        </w:rPr>
        <w:t>workers got fired</w:t>
      </w:r>
      <w:r w:rsidRPr="00D42F41">
        <w:rPr>
          <w:rStyle w:val="StyleUnderline"/>
        </w:rPr>
        <w:t xml:space="preserve"> or pushed out</w:t>
      </w:r>
      <w:r w:rsidRPr="00A92E96">
        <w:rPr>
          <w:sz w:val="16"/>
        </w:rPr>
        <w:t xml:space="preserve"> the door. </w:t>
      </w:r>
      <w:r w:rsidRPr="00D42F41">
        <w:rPr>
          <w:rStyle w:val="StyleUnderline"/>
        </w:rPr>
        <w:t xml:space="preserve">That’s the </w:t>
      </w:r>
      <w:r w:rsidRPr="001E0C78">
        <w:rPr>
          <w:rStyle w:val="Emphasis"/>
          <w:highlight w:val="green"/>
        </w:rPr>
        <w:t>practical reality</w:t>
      </w:r>
      <w:r w:rsidRPr="002A7D23">
        <w:rPr>
          <w:rStyle w:val="StyleUnderline"/>
          <w:highlight w:val="green"/>
        </w:rPr>
        <w:t xml:space="preserve"> of</w:t>
      </w:r>
      <w:r w:rsidRPr="00D42F41">
        <w:rPr>
          <w:rStyle w:val="StyleUnderline"/>
        </w:rPr>
        <w:t xml:space="preserve"> the so-called right to strike in the United States. </w:t>
      </w:r>
      <w:r w:rsidRPr="002A7D23">
        <w:rPr>
          <w:rStyle w:val="StyleUnderline"/>
          <w:highlight w:val="green"/>
        </w:rPr>
        <w:t xml:space="preserve">So we absolutely need to support workers who </w:t>
      </w:r>
      <w:r w:rsidRPr="002A7D23">
        <w:rPr>
          <w:rStyle w:val="StyleUnderline"/>
        </w:rPr>
        <w:t xml:space="preserve">bravely </w:t>
      </w:r>
      <w:r w:rsidRPr="002A7D23">
        <w:rPr>
          <w:rStyle w:val="StyleUnderline"/>
          <w:highlight w:val="green"/>
        </w:rPr>
        <w:t>do</w:t>
      </w:r>
      <w:r w:rsidRPr="00D42F41">
        <w:rPr>
          <w:rStyle w:val="StyleUnderline"/>
        </w:rPr>
        <w:t xml:space="preserve"> go on strike </w:t>
      </w:r>
      <w:r w:rsidRPr="002A7D23">
        <w:rPr>
          <w:rStyle w:val="StyleUnderline"/>
          <w:highlight w:val="green"/>
        </w:rPr>
        <w:t>in the States</w:t>
      </w:r>
      <w:r w:rsidRPr="00A92E96">
        <w:rPr>
          <w:sz w:val="16"/>
        </w:rPr>
        <w:t xml:space="preserve">, in Canada, and elsewhere. In particular, I want to note the John Deere workers, Columbia University graduate student workers, the grocery workers now on strike in Denver and elsewhere. </w:t>
      </w:r>
      <w:r w:rsidRPr="00D42F41">
        <w:rPr>
          <w:rStyle w:val="StyleUnderline"/>
        </w:rPr>
        <w:t xml:space="preserve">We have to recognize that these strikes are not just over better contracts; </w:t>
      </w:r>
      <w:r w:rsidRPr="002A7D23">
        <w:rPr>
          <w:rStyle w:val="StyleUnderline"/>
          <w:highlight w:val="green"/>
        </w:rPr>
        <w:t>they are</w:t>
      </w:r>
      <w:r w:rsidRPr="00D42F41">
        <w:rPr>
          <w:rStyle w:val="StyleUnderline"/>
        </w:rPr>
        <w:t xml:space="preserve"> examples of </w:t>
      </w:r>
      <w:r w:rsidRPr="002A7D23">
        <w:rPr>
          <w:rStyle w:val="StyleUnderline"/>
          <w:highlight w:val="green"/>
        </w:rPr>
        <w:t xml:space="preserve">a </w:t>
      </w:r>
      <w:r w:rsidRPr="001E0C78">
        <w:rPr>
          <w:rStyle w:val="Emphasis"/>
          <w:highlight w:val="green"/>
        </w:rPr>
        <w:t>direct challenge to</w:t>
      </w:r>
      <w:r w:rsidRPr="001E0C78">
        <w:rPr>
          <w:rStyle w:val="Emphasis"/>
        </w:rPr>
        <w:t xml:space="preserve"> the power of </w:t>
      </w:r>
      <w:r w:rsidRPr="001E0C78">
        <w:rPr>
          <w:rStyle w:val="Emphasis"/>
          <w:highlight w:val="green"/>
        </w:rPr>
        <w:t>Capital</w:t>
      </w:r>
      <w:r w:rsidRPr="002A7D23">
        <w:rPr>
          <w:rStyle w:val="StyleUnderline"/>
          <w:highlight w:val="green"/>
        </w:rPr>
        <w:t>.</w:t>
      </w:r>
    </w:p>
    <w:p w14:paraId="5508445B" w14:textId="77777777" w:rsidR="003140AA" w:rsidRPr="00D42F41" w:rsidRDefault="003140AA" w:rsidP="003140AA">
      <w:pPr>
        <w:rPr>
          <w:rStyle w:val="StyleUnderline"/>
        </w:rPr>
      </w:pPr>
      <w:r w:rsidRPr="00D42F41">
        <w:rPr>
          <w:rStyle w:val="StyleUnderline"/>
        </w:rPr>
        <w:t xml:space="preserve">We also need to take note that </w:t>
      </w:r>
      <w:r w:rsidRPr="001E0C78">
        <w:rPr>
          <w:rStyle w:val="Emphasis"/>
          <w:sz w:val="26"/>
          <w:szCs w:val="26"/>
          <w:highlight w:val="green"/>
        </w:rPr>
        <w:t>most</w:t>
      </w:r>
      <w:r w:rsidRPr="001E0C78">
        <w:rPr>
          <w:rStyle w:val="Emphasis"/>
          <w:sz w:val="26"/>
          <w:szCs w:val="26"/>
        </w:rPr>
        <w:t xml:space="preserve"> of the leading </w:t>
      </w:r>
      <w:r w:rsidRPr="001E0C78">
        <w:rPr>
          <w:rStyle w:val="Emphasis"/>
          <w:sz w:val="26"/>
          <w:szCs w:val="26"/>
          <w:highlight w:val="green"/>
        </w:rPr>
        <w:t>strikes</w:t>
      </w:r>
      <w:r w:rsidRPr="001E0C78">
        <w:rPr>
          <w:rStyle w:val="Emphasis"/>
          <w:sz w:val="26"/>
          <w:szCs w:val="26"/>
        </w:rPr>
        <w:t xml:space="preserve"> in this country</w:t>
      </w:r>
      <w:r w:rsidRPr="001E0C78">
        <w:rPr>
          <w:rStyle w:val="StyleUnderline"/>
          <w:sz w:val="26"/>
          <w:szCs w:val="26"/>
        </w:rPr>
        <w:t xml:space="preserve"> </w:t>
      </w:r>
      <w:r w:rsidRPr="001E0C78">
        <w:rPr>
          <w:rStyle w:val="StyleUnderline"/>
          <w:sz w:val="26"/>
          <w:szCs w:val="26"/>
          <w:highlight w:val="green"/>
        </w:rPr>
        <w:t xml:space="preserve">in </w:t>
      </w:r>
      <w:r w:rsidRPr="001E0C78">
        <w:rPr>
          <w:rStyle w:val="Emphasis"/>
          <w:sz w:val="26"/>
          <w:szCs w:val="26"/>
          <w:highlight w:val="green"/>
        </w:rPr>
        <w:t>recent years</w:t>
      </w:r>
      <w:r w:rsidRPr="001E0C78">
        <w:rPr>
          <w:rStyle w:val="StyleUnderline"/>
          <w:sz w:val="26"/>
          <w:szCs w:val="26"/>
          <w:highlight w:val="green"/>
        </w:rPr>
        <w:t xml:space="preserve"> were</w:t>
      </w:r>
      <w:r w:rsidRPr="001E0C78">
        <w:rPr>
          <w:rStyle w:val="StyleUnderline"/>
          <w:sz w:val="26"/>
          <w:szCs w:val="26"/>
        </w:rPr>
        <w:t xml:space="preserve"> </w:t>
      </w:r>
      <w:r w:rsidRPr="001E0C78">
        <w:rPr>
          <w:rStyle w:val="Emphasis"/>
          <w:sz w:val="26"/>
          <w:szCs w:val="26"/>
        </w:rPr>
        <w:t xml:space="preserve">outright illegal or </w:t>
      </w:r>
      <w:r w:rsidRPr="001E0C78">
        <w:rPr>
          <w:rStyle w:val="Emphasis"/>
          <w:sz w:val="26"/>
          <w:szCs w:val="26"/>
          <w:highlight w:val="green"/>
        </w:rPr>
        <w:t>not protected by labor law</w:t>
      </w:r>
      <w:r w:rsidRPr="002A7D23">
        <w:rPr>
          <w:rStyle w:val="StyleUnderline"/>
          <w:highlight w:val="green"/>
        </w:rPr>
        <w:t>.</w:t>
      </w:r>
      <w:r w:rsidRPr="00D42F41">
        <w:rPr>
          <w:rStyle w:val="StyleUnderline"/>
        </w:rPr>
        <w:t xml:space="preserve"> If you think about </w:t>
      </w:r>
      <w:r w:rsidRPr="002A7D23">
        <w:rPr>
          <w:rStyle w:val="StyleUnderline"/>
          <w:highlight w:val="green"/>
        </w:rPr>
        <w:t>the</w:t>
      </w:r>
      <w:r w:rsidRPr="00D42F41">
        <w:rPr>
          <w:rStyle w:val="StyleUnderline"/>
        </w:rPr>
        <w:t xml:space="preserve"> 20</w:t>
      </w:r>
      <w:r w:rsidRPr="002A7D23">
        <w:rPr>
          <w:rStyle w:val="StyleUnderline"/>
          <w:highlight w:val="green"/>
        </w:rPr>
        <w:t>18</w:t>
      </w:r>
      <w:r w:rsidRPr="00D42F41">
        <w:rPr>
          <w:rStyle w:val="StyleUnderline"/>
        </w:rPr>
        <w:t xml:space="preserve"> </w:t>
      </w:r>
      <w:r w:rsidRPr="002A7D23">
        <w:rPr>
          <w:rStyle w:val="StyleUnderline"/>
          <w:highlight w:val="green"/>
        </w:rPr>
        <w:t>West Virginia educators</w:t>
      </w:r>
      <w:r w:rsidRPr="00D42F41">
        <w:rPr>
          <w:rStyle w:val="StyleUnderline"/>
        </w:rPr>
        <w:t xml:space="preserve"> </w:t>
      </w:r>
      <w:r w:rsidRPr="002A7D23">
        <w:rPr>
          <w:rStyle w:val="StyleUnderline"/>
          <w:highlight w:val="green"/>
        </w:rPr>
        <w:t>strike</w:t>
      </w:r>
      <w:r w:rsidRPr="00D42F41">
        <w:rPr>
          <w:rStyle w:val="StyleUnderline"/>
        </w:rPr>
        <w:t>, in 55 counties, teachers, aides, bus drivers, cafeteria workers, all went on strike, not just for better contracts, wages, and benefits, but</w:t>
      </w:r>
      <w:r w:rsidRPr="00A92E96">
        <w:rPr>
          <w:sz w:val="16"/>
        </w:rPr>
        <w:t xml:space="preserve"> for </w:t>
      </w:r>
      <w:r w:rsidRPr="00D42F41">
        <w:rPr>
          <w:rStyle w:val="StyleUnderline"/>
        </w:rPr>
        <w:t>smaller class sizes and increased staffing. Those 20,000 people</w:t>
      </w:r>
      <w:r w:rsidRPr="00A92E96">
        <w:rPr>
          <w:sz w:val="16"/>
        </w:rPr>
        <w:t xml:space="preserve"> who were </w:t>
      </w:r>
      <w:r w:rsidRPr="00D42F41">
        <w:rPr>
          <w:rStyle w:val="StyleUnderline"/>
        </w:rPr>
        <w:t>striking were all violating state law that said you may not strike. That instigated and inspired similar education workers in Oklahoma, Kentucky, Arizona, and Colorado</w:t>
      </w:r>
      <w:r w:rsidRPr="00A92E96">
        <w:rPr>
          <w:sz w:val="16"/>
        </w:rPr>
        <w:t xml:space="preserve"> to also go on strike and demand a better public education system. </w:t>
      </w:r>
      <w:r w:rsidRPr="00D42F41">
        <w:rPr>
          <w:rStyle w:val="StyleUnderline"/>
        </w:rPr>
        <w:t>Those were all illegal strikes as well, without legal protections for workers.</w:t>
      </w:r>
    </w:p>
    <w:p w14:paraId="393349B3" w14:textId="77777777" w:rsidR="003140AA" w:rsidRPr="00A92E96" w:rsidRDefault="003140AA" w:rsidP="003140AA">
      <w:pPr>
        <w:rPr>
          <w:sz w:val="16"/>
        </w:rPr>
      </w:pPr>
      <w:r w:rsidRPr="001E0C78">
        <w:rPr>
          <w:rStyle w:val="Emphasis"/>
          <w:sz w:val="26"/>
          <w:szCs w:val="26"/>
          <w:highlight w:val="green"/>
        </w:rPr>
        <w:t>There’s a reason why</w:t>
      </w:r>
      <w:r w:rsidRPr="001E0C78">
        <w:rPr>
          <w:rStyle w:val="Emphasis"/>
          <w:sz w:val="26"/>
          <w:szCs w:val="26"/>
        </w:rPr>
        <w:t xml:space="preserve"> the state tries to neuter and limit strikes in every capitalist country</w:t>
      </w:r>
      <w:r w:rsidRPr="00D42F41">
        <w:rPr>
          <w:rStyle w:val="StyleUnderline"/>
        </w:rPr>
        <w:t xml:space="preserve">, </w:t>
      </w:r>
      <w:r w:rsidRPr="002A7D23">
        <w:rPr>
          <w:rStyle w:val="StyleUnderline"/>
          <w:highlight w:val="green"/>
        </w:rPr>
        <w:t>because</w:t>
      </w:r>
      <w:r w:rsidRPr="00A92E96">
        <w:rPr>
          <w:sz w:val="16"/>
        </w:rPr>
        <w:t xml:space="preserve"> the </w:t>
      </w:r>
      <w:r w:rsidRPr="002A7D23">
        <w:rPr>
          <w:rStyle w:val="StyleUnderline"/>
          <w:highlight w:val="green"/>
        </w:rPr>
        <w:t>bosses know</w:t>
      </w:r>
      <w:r w:rsidRPr="00D42F41">
        <w:rPr>
          <w:rStyle w:val="StyleUnderline"/>
        </w:rPr>
        <w:t xml:space="preserve"> that </w:t>
      </w:r>
      <w:r w:rsidRPr="002A7D23">
        <w:rPr>
          <w:rStyle w:val="StyleUnderline"/>
          <w:highlight w:val="green"/>
        </w:rPr>
        <w:t>strikes have</w:t>
      </w:r>
      <w:r w:rsidRPr="00D42F41">
        <w:rPr>
          <w:rStyle w:val="StyleUnderline"/>
        </w:rPr>
        <w:t xml:space="preserve"> tremendous </w:t>
      </w:r>
      <w:r w:rsidRPr="002A7D23">
        <w:rPr>
          <w:rStyle w:val="StyleUnderline"/>
          <w:highlight w:val="green"/>
        </w:rPr>
        <w:t>power. Effective strikes threaten profits</w:t>
      </w:r>
      <w:r w:rsidRPr="00D42F41">
        <w:rPr>
          <w:rStyle w:val="StyleUnderline"/>
        </w:rPr>
        <w:t xml:space="preserve">, threaten the viability of business, </w:t>
      </w:r>
      <w:r w:rsidRPr="002A7D23">
        <w:rPr>
          <w:rStyle w:val="StyleUnderline"/>
          <w:highlight w:val="green"/>
        </w:rPr>
        <w:t>and</w:t>
      </w:r>
      <w:r w:rsidRPr="00A92E96">
        <w:rPr>
          <w:sz w:val="16"/>
        </w:rPr>
        <w:t xml:space="preserve"> even </w:t>
      </w:r>
      <w:r w:rsidRPr="00D42F41">
        <w:rPr>
          <w:rStyle w:val="StyleUnderline"/>
        </w:rPr>
        <w:t>threaten</w:t>
      </w:r>
      <w:r w:rsidRPr="00A92E96">
        <w:rPr>
          <w:sz w:val="16"/>
        </w:rPr>
        <w:t xml:space="preserve">, in many cases, </w:t>
      </w:r>
      <w:r w:rsidRPr="002A7D23">
        <w:rPr>
          <w:rStyle w:val="StyleUnderline"/>
          <w:highlight w:val="green"/>
        </w:rPr>
        <w:t>the political order</w:t>
      </w:r>
      <w:r w:rsidRPr="00D42F41">
        <w:rPr>
          <w:rStyle w:val="StyleUnderline"/>
        </w:rPr>
        <w:t>.</w:t>
      </w:r>
      <w:r w:rsidRPr="00A92E96">
        <w:rPr>
          <w:sz w:val="16"/>
        </w:rPr>
        <w:t xml:space="preserve"> At its extreme, </w:t>
      </w:r>
      <w:r w:rsidRPr="002A7D23">
        <w:rPr>
          <w:rStyle w:val="StyleUnderline"/>
        </w:rPr>
        <w:t xml:space="preserve">strikes call into </w:t>
      </w:r>
      <w:r w:rsidRPr="002A7D23">
        <w:rPr>
          <w:rStyle w:val="StyleUnderline"/>
          <w:highlight w:val="green"/>
        </w:rPr>
        <w:t>question the very basic premise of labor exploitation</w:t>
      </w:r>
      <w:r w:rsidRPr="00D42F41">
        <w:rPr>
          <w:rStyle w:val="StyleUnderline"/>
        </w:rPr>
        <w:t xml:space="preserve">; they get people </w:t>
      </w:r>
      <w:r w:rsidRPr="001E0C78">
        <w:rPr>
          <w:rStyle w:val="Emphasis"/>
          <w:highlight w:val="green"/>
        </w:rPr>
        <w:t>ask</w:t>
      </w:r>
      <w:r w:rsidRPr="001E0C78">
        <w:rPr>
          <w:rStyle w:val="Emphasis"/>
        </w:rPr>
        <w:t xml:space="preserve">ing </w:t>
      </w:r>
      <w:r w:rsidRPr="001E0C78">
        <w:rPr>
          <w:rStyle w:val="Emphasis"/>
          <w:highlight w:val="green"/>
        </w:rPr>
        <w:t>basic questions about how power and wealth are distributed</w:t>
      </w:r>
      <w:r w:rsidRPr="001E0C78">
        <w:rPr>
          <w:rStyle w:val="Emphasis"/>
        </w:rPr>
        <w:t xml:space="preserve"> in society</w:t>
      </w:r>
      <w:r w:rsidRPr="00D42F41">
        <w:rPr>
          <w:rStyle w:val="StyleUnderline"/>
        </w:rPr>
        <w:t xml:space="preserve">. </w:t>
      </w:r>
      <w:r w:rsidRPr="002A7D23">
        <w:rPr>
          <w:rStyle w:val="StyleUnderline"/>
          <w:highlight w:val="green"/>
        </w:rPr>
        <w:t>That’s</w:t>
      </w:r>
      <w:r w:rsidRPr="00D42F41">
        <w:rPr>
          <w:rStyle w:val="StyleUnderline"/>
        </w:rPr>
        <w:t xml:space="preserve"> why strikes are so </w:t>
      </w:r>
      <w:r w:rsidRPr="002A7D23">
        <w:rPr>
          <w:rStyle w:val="StyleUnderline"/>
          <w:highlight w:val="green"/>
        </w:rPr>
        <w:t>dangerous to political and economic elites, and</w:t>
      </w:r>
      <w:r w:rsidRPr="00D42F41">
        <w:rPr>
          <w:rStyle w:val="StyleUnderline"/>
        </w:rPr>
        <w:t xml:space="preserve"> why </w:t>
      </w:r>
      <w:r w:rsidRPr="001E0C78">
        <w:rPr>
          <w:rStyle w:val="Emphasis"/>
          <w:sz w:val="26"/>
          <w:szCs w:val="26"/>
        </w:rPr>
        <w:t xml:space="preserve">we have </w:t>
      </w:r>
      <w:r w:rsidRPr="001E0C78">
        <w:rPr>
          <w:rStyle w:val="Emphasis"/>
          <w:sz w:val="26"/>
          <w:szCs w:val="26"/>
          <w:highlight w:val="green"/>
        </w:rPr>
        <w:t>a legal regime that actively pushes workers away</w:t>
      </w:r>
      <w:r w:rsidRPr="001E0C78">
        <w:rPr>
          <w:rStyle w:val="Emphasis"/>
          <w:sz w:val="26"/>
          <w:szCs w:val="26"/>
        </w:rPr>
        <w:t xml:space="preserve"> from that</w:t>
      </w:r>
      <w:r w:rsidRPr="00D42F41">
        <w:rPr>
          <w:rStyle w:val="StyleUnderline"/>
        </w:rPr>
        <w:t>. As well as a court structure that</w:t>
      </w:r>
      <w:r w:rsidRPr="00A92E96">
        <w:rPr>
          <w:sz w:val="16"/>
        </w:rPr>
        <w:t xml:space="preserve"> actually </w:t>
      </w:r>
      <w:r w:rsidRPr="00D42F41">
        <w:rPr>
          <w:rStyle w:val="StyleUnderline"/>
        </w:rPr>
        <w:t>actively tamps down strike threats. So,</w:t>
      </w:r>
      <w:r w:rsidRPr="00A92E96">
        <w:rPr>
          <w:sz w:val="16"/>
        </w:rPr>
        <w:t xml:space="preserve"> when workers do strike, </w:t>
      </w:r>
      <w:r w:rsidRPr="00D42F41">
        <w:rPr>
          <w:rStyle w:val="StyleUnderline"/>
        </w:rPr>
        <w:t>we absolutely need to be</w:t>
      </w:r>
      <w:r w:rsidRPr="00A92E96">
        <w:rPr>
          <w:sz w:val="16"/>
        </w:rPr>
        <w:t xml:space="preserve"> there </w:t>
      </w:r>
      <w:r w:rsidRPr="00D42F41">
        <w:rPr>
          <w:rStyle w:val="StyleUnderline"/>
        </w:rPr>
        <w:t>on the picket lines</w:t>
      </w:r>
      <w:r w:rsidRPr="00A92E96">
        <w:rPr>
          <w:sz w:val="16"/>
        </w:rPr>
        <w:t xml:space="preserve"> with them.</w:t>
      </w:r>
    </w:p>
    <w:p w14:paraId="7F9F2E6B" w14:textId="77777777" w:rsidR="003140AA" w:rsidRPr="00D42F41" w:rsidRDefault="003140AA" w:rsidP="003140AA">
      <w:pPr>
        <w:rPr>
          <w:rStyle w:val="StyleUnderline"/>
        </w:rPr>
      </w:pPr>
      <w:r w:rsidRPr="00A92E96">
        <w:rPr>
          <w:sz w:val="16"/>
        </w:rPr>
        <w:t xml:space="preserve">MD: </w:t>
      </w:r>
      <w:r w:rsidRPr="00630284">
        <w:rPr>
          <w:rStyle w:val="StyleUnderline"/>
          <w:highlight w:val="green"/>
        </w:rPr>
        <w:t xml:space="preserve">Considering the </w:t>
      </w:r>
      <w:r w:rsidRPr="001E0C78">
        <w:rPr>
          <w:rStyle w:val="Emphasis"/>
          <w:sz w:val="26"/>
          <w:szCs w:val="26"/>
          <w:highlight w:val="green"/>
        </w:rPr>
        <w:t>generally anti-worker labor law regime that does hold back worker power</w:t>
      </w:r>
      <w:r w:rsidRPr="00A92E96">
        <w:rPr>
          <w:sz w:val="16"/>
        </w:rPr>
        <w:t xml:space="preserve"> both </w:t>
      </w:r>
      <w:r w:rsidRPr="001E0C78">
        <w:rPr>
          <w:rStyle w:val="Emphasis"/>
          <w:sz w:val="26"/>
          <w:szCs w:val="26"/>
          <w:highlight w:val="green"/>
        </w:rPr>
        <w:t>in the US</w:t>
      </w:r>
      <w:r w:rsidRPr="00A92E96">
        <w:rPr>
          <w:sz w:val="16"/>
        </w:rPr>
        <w:t xml:space="preserve"> and Canada, </w:t>
      </w:r>
      <w:r w:rsidRPr="00D42F41">
        <w:rPr>
          <w:rStyle w:val="StyleUnderline"/>
        </w:rPr>
        <w:t xml:space="preserve">what would you say to those whose response to these challenges are needing to prioritize struggling around issues of labor law reform? </w:t>
      </w:r>
      <w:r w:rsidRPr="00630284">
        <w:rPr>
          <w:rStyle w:val="StyleUnderline"/>
        </w:rPr>
        <w:t>Should labor law</w:t>
      </w:r>
      <w:r w:rsidRPr="00D42F41">
        <w:rPr>
          <w:rStyle w:val="StyleUnderline"/>
        </w:rPr>
        <w:t xml:space="preserve"> reform </w:t>
      </w:r>
      <w:r w:rsidRPr="00630284">
        <w:rPr>
          <w:rStyle w:val="StyleUnderline"/>
        </w:rPr>
        <w:t>be a priority for</w:t>
      </w:r>
      <w:r w:rsidRPr="002A7D23">
        <w:rPr>
          <w:rStyle w:val="StyleUnderline"/>
        </w:rPr>
        <w:t xml:space="preserve"> those seeking to organize</w:t>
      </w:r>
      <w:r w:rsidRPr="00A92E96">
        <w:rPr>
          <w:sz w:val="16"/>
        </w:rPr>
        <w:t xml:space="preserve"> their workplaces </w:t>
      </w:r>
      <w:r w:rsidRPr="00D42F41">
        <w:rPr>
          <w:rStyle w:val="StyleUnderline"/>
        </w:rPr>
        <w:t>or</w:t>
      </w:r>
      <w:r w:rsidRPr="00A92E96">
        <w:rPr>
          <w:sz w:val="16"/>
        </w:rPr>
        <w:t xml:space="preserve"> for those who wish to </w:t>
      </w:r>
      <w:r w:rsidRPr="002A7D23">
        <w:rPr>
          <w:rStyle w:val="StyleUnderline"/>
        </w:rPr>
        <w:t>support</w:t>
      </w:r>
      <w:r w:rsidRPr="00A92E96">
        <w:rPr>
          <w:sz w:val="16"/>
        </w:rPr>
        <w:t xml:space="preserve"> that </w:t>
      </w:r>
      <w:r w:rsidRPr="00630284">
        <w:rPr>
          <w:rStyle w:val="StyleUnderline"/>
        </w:rPr>
        <w:t>organizing?</w:t>
      </w:r>
    </w:p>
    <w:p w14:paraId="18C4A946" w14:textId="77777777" w:rsidR="003140AA" w:rsidRPr="001E0C78" w:rsidRDefault="003140AA" w:rsidP="003140AA">
      <w:pPr>
        <w:rPr>
          <w:rStyle w:val="Emphasis"/>
          <w:sz w:val="26"/>
          <w:szCs w:val="26"/>
        </w:rPr>
      </w:pPr>
      <w:r w:rsidRPr="00A92E96">
        <w:rPr>
          <w:sz w:val="16"/>
        </w:rPr>
        <w:t xml:space="preserve">JR: </w:t>
      </w:r>
      <w:r w:rsidRPr="00D42F41">
        <w:rPr>
          <w:rStyle w:val="StyleUnderline"/>
        </w:rPr>
        <w:t>You’ll note that the West Virginia educators didn’t go to the state capitol demanding labor law reform, they demanded more money and smaller class sizes</w:t>
      </w:r>
      <w:r w:rsidRPr="001E0C78">
        <w:rPr>
          <w:rStyle w:val="StyleUnderline"/>
        </w:rPr>
        <w:t xml:space="preserve">. That’s not to say that </w:t>
      </w:r>
      <w:r w:rsidRPr="001E0C78">
        <w:rPr>
          <w:rStyle w:val="Emphasis"/>
          <w:sz w:val="26"/>
          <w:szCs w:val="26"/>
          <w:highlight w:val="green"/>
        </w:rPr>
        <w:t>we should</w:t>
      </w:r>
      <w:r w:rsidRPr="001E0C78">
        <w:rPr>
          <w:rStyle w:val="StyleUnderline"/>
        </w:rPr>
        <w:t xml:space="preserve">n’t </w:t>
      </w:r>
      <w:r w:rsidRPr="001E0C78">
        <w:rPr>
          <w:rStyle w:val="Emphasis"/>
          <w:sz w:val="26"/>
          <w:szCs w:val="26"/>
          <w:highlight w:val="green"/>
        </w:rPr>
        <w:t>argue</w:t>
      </w:r>
      <w:r w:rsidRPr="001E0C78">
        <w:rPr>
          <w:rStyle w:val="Emphasis"/>
          <w:sz w:val="26"/>
          <w:szCs w:val="26"/>
        </w:rPr>
        <w:t xml:space="preserve"> and fight for </w:t>
      </w:r>
      <w:r w:rsidRPr="001E0C78">
        <w:rPr>
          <w:rStyle w:val="Emphasis"/>
          <w:sz w:val="26"/>
          <w:szCs w:val="26"/>
          <w:highlight w:val="green"/>
        </w:rPr>
        <w:t>labor law reform because it does reveal the contradictions of capital, like where there’s ostensibly the right</w:t>
      </w:r>
      <w:r w:rsidRPr="001E0C78">
        <w:rPr>
          <w:rStyle w:val="Emphasis"/>
          <w:sz w:val="26"/>
          <w:szCs w:val="26"/>
        </w:rPr>
        <w:t xml:space="preserve"> to strike</w:t>
      </w:r>
      <w:r w:rsidRPr="00A92E96">
        <w:rPr>
          <w:sz w:val="16"/>
        </w:rPr>
        <w:t xml:space="preserve">, as you’ve said, </w:t>
      </w:r>
      <w:r w:rsidRPr="001E0C78">
        <w:rPr>
          <w:rStyle w:val="Emphasis"/>
          <w:sz w:val="26"/>
          <w:szCs w:val="26"/>
          <w:highlight w:val="green"/>
        </w:rPr>
        <w:t>but in practical reality it doesn’t exist.</w:t>
      </w:r>
    </w:p>
    <w:p w14:paraId="4B9E9335" w14:textId="77777777" w:rsidR="003140AA" w:rsidRPr="00A92E96" w:rsidRDefault="003140AA" w:rsidP="003140AA">
      <w:pPr>
        <w:rPr>
          <w:sz w:val="16"/>
        </w:rPr>
      </w:pPr>
      <w:r w:rsidRPr="00A92E96">
        <w:rPr>
          <w:sz w:val="16"/>
        </w:rPr>
        <w:t xml:space="preserve">I want to </w:t>
      </w:r>
      <w:r w:rsidRPr="00D42F41">
        <w:rPr>
          <w:rStyle w:val="StyleUnderline"/>
        </w:rPr>
        <w:t>walk</w:t>
      </w:r>
      <w:r w:rsidRPr="00A92E96">
        <w:rPr>
          <w:sz w:val="16"/>
        </w:rPr>
        <w:t xml:space="preserve"> people </w:t>
      </w:r>
      <w:r w:rsidRPr="00D42F41">
        <w:rPr>
          <w:rStyle w:val="StyleUnderline"/>
        </w:rPr>
        <w:t>back to</w:t>
      </w:r>
      <w:r w:rsidRPr="00A92E96">
        <w:rPr>
          <w:sz w:val="16"/>
        </w:rPr>
        <w:t xml:space="preserve"> some </w:t>
      </w:r>
      <w:r w:rsidRPr="00D42F41">
        <w:rPr>
          <w:rStyle w:val="StyleUnderline"/>
        </w:rPr>
        <w:t>recent history in the United States.</w:t>
      </w:r>
      <w:r w:rsidRPr="00A92E96">
        <w:rPr>
          <w:sz w:val="16"/>
        </w:rPr>
        <w:t xml:space="preserve"> If you’ll remember </w:t>
      </w:r>
      <w:r w:rsidRPr="00630284">
        <w:rPr>
          <w:rStyle w:val="StyleUnderline"/>
          <w:highlight w:val="green"/>
        </w:rPr>
        <w:t>in</w:t>
      </w:r>
      <w:r w:rsidRPr="00D42F41">
        <w:rPr>
          <w:rStyle w:val="StyleUnderline"/>
        </w:rPr>
        <w:t xml:space="preserve"> 20</w:t>
      </w:r>
      <w:r w:rsidRPr="00630284">
        <w:rPr>
          <w:rStyle w:val="StyleUnderline"/>
          <w:highlight w:val="green"/>
        </w:rPr>
        <w:t>08</w:t>
      </w:r>
      <w:r w:rsidRPr="00D42F41">
        <w:rPr>
          <w:rStyle w:val="StyleUnderline"/>
        </w:rPr>
        <w:t>, as Wall Street was actively crashing the economy,</w:t>
      </w:r>
      <w:r w:rsidRPr="00A92E96">
        <w:rPr>
          <w:sz w:val="16"/>
        </w:rPr>
        <w:t xml:space="preserve"> we had an election here that Barack </w:t>
      </w:r>
      <w:r w:rsidRPr="00630284">
        <w:rPr>
          <w:rStyle w:val="StyleUnderline"/>
          <w:highlight w:val="green"/>
        </w:rPr>
        <w:t>Obama</w:t>
      </w:r>
      <w:r w:rsidRPr="00A92E96">
        <w:rPr>
          <w:sz w:val="16"/>
        </w:rPr>
        <w:t xml:space="preserve"> </w:t>
      </w:r>
      <w:r w:rsidRPr="00D42F41">
        <w:rPr>
          <w:rStyle w:val="StyleUnderline"/>
        </w:rPr>
        <w:t>won</w:t>
      </w:r>
      <w:r w:rsidRPr="00A92E96">
        <w:rPr>
          <w:sz w:val="16"/>
        </w:rPr>
        <w:t xml:space="preserve">. One of the things that </w:t>
      </w:r>
      <w:r w:rsidRPr="00D42F41">
        <w:rPr>
          <w:rStyle w:val="StyleUnderline"/>
        </w:rPr>
        <w:t xml:space="preserve">he </w:t>
      </w:r>
      <w:r w:rsidRPr="00630284">
        <w:rPr>
          <w:rStyle w:val="StyleUnderline"/>
          <w:highlight w:val="green"/>
        </w:rPr>
        <w:t>said</w:t>
      </w:r>
      <w:r w:rsidRPr="00D42F41">
        <w:rPr>
          <w:rStyle w:val="StyleUnderline"/>
        </w:rPr>
        <w:t xml:space="preserve"> to unions</w:t>
      </w:r>
      <w:r w:rsidRPr="00A92E96">
        <w:rPr>
          <w:sz w:val="16"/>
        </w:rPr>
        <w:t xml:space="preserve"> was, </w:t>
      </w:r>
      <w:r w:rsidRPr="00630284">
        <w:rPr>
          <w:rStyle w:val="StyleUnderline"/>
          <w:highlight w:val="green"/>
        </w:rPr>
        <w:t>if you vote for me, I will</w:t>
      </w:r>
      <w:r w:rsidRPr="00D42F41">
        <w:rPr>
          <w:rStyle w:val="StyleUnderline"/>
        </w:rPr>
        <w:t xml:space="preserve"> make sure that we </w:t>
      </w:r>
      <w:r w:rsidRPr="00630284">
        <w:rPr>
          <w:rStyle w:val="StyleUnderline"/>
          <w:highlight w:val="green"/>
        </w:rPr>
        <w:t>pass</w:t>
      </w:r>
      <w:r w:rsidRPr="00D42F41">
        <w:rPr>
          <w:rStyle w:val="StyleUnderline"/>
        </w:rPr>
        <w:t xml:space="preserve"> labor law </w:t>
      </w:r>
      <w:r w:rsidRPr="00630284">
        <w:rPr>
          <w:rStyle w:val="StyleUnderline"/>
          <w:highlight w:val="green"/>
        </w:rPr>
        <w:t>reform</w:t>
      </w:r>
      <w:r w:rsidRPr="00D42F41">
        <w:rPr>
          <w:rStyle w:val="StyleUnderline"/>
        </w:rPr>
        <w:t>.</w:t>
      </w:r>
      <w:r w:rsidRPr="00A92E96">
        <w:rPr>
          <w:sz w:val="16"/>
        </w:rPr>
        <w:t xml:space="preserve"> It was called the Employee Free Choice Act (EFCA). And Obama won in November of 2008. </w:t>
      </w:r>
      <w:r w:rsidRPr="00630284">
        <w:rPr>
          <w:rStyle w:val="StyleUnderline"/>
          <w:highlight w:val="green"/>
        </w:rPr>
        <w:t>The Senate was</w:t>
      </w:r>
      <w:r w:rsidRPr="00A92E96">
        <w:rPr>
          <w:sz w:val="16"/>
        </w:rPr>
        <w:t xml:space="preserve"> a majority of Democrats, </w:t>
      </w:r>
      <w:r w:rsidRPr="00630284">
        <w:rPr>
          <w:rStyle w:val="StyleUnderline"/>
          <w:highlight w:val="green"/>
        </w:rPr>
        <w:t>60</w:t>
      </w:r>
      <w:r w:rsidRPr="00D42F41">
        <w:rPr>
          <w:rStyle w:val="StyleUnderline"/>
        </w:rPr>
        <w:t xml:space="preserve"> </w:t>
      </w:r>
      <w:r w:rsidRPr="00630284">
        <w:rPr>
          <w:rStyle w:val="StyleUnderline"/>
          <w:highlight w:val="green"/>
        </w:rPr>
        <w:t>Dem</w:t>
      </w:r>
      <w:r w:rsidRPr="00D42F41">
        <w:rPr>
          <w:rStyle w:val="StyleUnderline"/>
        </w:rPr>
        <w:t>ocrat</w:t>
      </w:r>
      <w:r w:rsidRPr="00630284">
        <w:rPr>
          <w:rStyle w:val="StyleUnderline"/>
          <w:highlight w:val="green"/>
        </w:rPr>
        <w:t>s</w:t>
      </w:r>
      <w:r w:rsidRPr="00A92E96">
        <w:rPr>
          <w:sz w:val="16"/>
        </w:rPr>
        <w:t xml:space="preserve"> and 40 Republicans. </w:t>
      </w:r>
      <w:r w:rsidRPr="00630284">
        <w:rPr>
          <w:rStyle w:val="StyleUnderline"/>
          <w:highlight w:val="green"/>
        </w:rPr>
        <w:t>The house was</w:t>
      </w:r>
      <w:r w:rsidRPr="00A92E96">
        <w:rPr>
          <w:sz w:val="16"/>
        </w:rPr>
        <w:t xml:space="preserve"> also </w:t>
      </w:r>
      <w:r w:rsidRPr="00630284">
        <w:rPr>
          <w:rStyle w:val="StyleUnderline"/>
          <w:highlight w:val="green"/>
        </w:rPr>
        <w:t>overwhelmingly Dem</w:t>
      </w:r>
      <w:r w:rsidRPr="00A92E96">
        <w:rPr>
          <w:sz w:val="16"/>
        </w:rPr>
        <w:t xml:space="preserve">ocrat. There were a number of union leaders who had very high hopes going into 2009 when Obama was inaugurated. EFCA didn’t get passed. </w:t>
      </w:r>
      <w:r w:rsidRPr="00630284">
        <w:rPr>
          <w:rStyle w:val="StyleUnderline"/>
          <w:highlight w:val="green"/>
        </w:rPr>
        <w:t>EFCA didn’t come</w:t>
      </w:r>
      <w:r w:rsidRPr="00D42F41">
        <w:rPr>
          <w:rStyle w:val="StyleUnderline"/>
        </w:rPr>
        <w:t xml:space="preserve"> anywhere </w:t>
      </w:r>
      <w:r w:rsidRPr="00630284">
        <w:rPr>
          <w:rStyle w:val="StyleUnderline"/>
          <w:highlight w:val="green"/>
        </w:rPr>
        <w:t>close</w:t>
      </w:r>
      <w:r w:rsidRPr="00D42F41">
        <w:rPr>
          <w:rStyle w:val="StyleUnderline"/>
        </w:rPr>
        <w:t xml:space="preserve"> to getting passed, even though the Democrats had super majorities</w:t>
      </w:r>
      <w:r w:rsidRPr="00A92E96">
        <w:rPr>
          <w:sz w:val="16"/>
        </w:rPr>
        <w:t xml:space="preserve"> at the time. </w:t>
      </w:r>
      <w:r w:rsidRPr="00630284">
        <w:rPr>
          <w:rStyle w:val="StyleUnderline"/>
          <w:highlight w:val="green"/>
        </w:rPr>
        <w:t>Instead, Obama and Congress spent</w:t>
      </w:r>
      <w:r w:rsidRPr="00D42F41">
        <w:rPr>
          <w:rStyle w:val="StyleUnderline"/>
        </w:rPr>
        <w:t xml:space="preserve"> more time</w:t>
      </w:r>
      <w:r w:rsidRPr="00A92E96">
        <w:rPr>
          <w:sz w:val="16"/>
        </w:rPr>
        <w:t xml:space="preserve"> propping up Wall Street and </w:t>
      </w:r>
      <w:r w:rsidRPr="00D42F41">
        <w:rPr>
          <w:rStyle w:val="StyleUnderline"/>
        </w:rPr>
        <w:t xml:space="preserve">giving </w:t>
      </w:r>
      <w:r w:rsidRPr="00630284">
        <w:rPr>
          <w:rStyle w:val="StyleUnderline"/>
          <w:highlight w:val="green"/>
        </w:rPr>
        <w:t>handouts to</w:t>
      </w:r>
      <w:r w:rsidRPr="00D42F41">
        <w:rPr>
          <w:rStyle w:val="StyleUnderline"/>
        </w:rPr>
        <w:t xml:space="preserve"> the </w:t>
      </w:r>
      <w:r w:rsidRPr="00630284">
        <w:rPr>
          <w:rStyle w:val="StyleUnderline"/>
          <w:highlight w:val="green"/>
        </w:rPr>
        <w:t>billionaires</w:t>
      </w:r>
      <w:r w:rsidRPr="00D42F41">
        <w:rPr>
          <w:rStyle w:val="StyleUnderline"/>
        </w:rPr>
        <w:t xml:space="preserve"> </w:t>
      </w:r>
      <w:r w:rsidRPr="00630284">
        <w:rPr>
          <w:rStyle w:val="StyleUnderline"/>
          <w:highlight w:val="green"/>
        </w:rPr>
        <w:t>who had crashed the economy. Meanwhile, tens of millions</w:t>
      </w:r>
      <w:r w:rsidRPr="00A92E96">
        <w:rPr>
          <w:sz w:val="16"/>
        </w:rPr>
        <w:t xml:space="preserve"> of Americans </w:t>
      </w:r>
      <w:r w:rsidRPr="00D42F41">
        <w:rPr>
          <w:rStyle w:val="StyleUnderline"/>
        </w:rPr>
        <w:t xml:space="preserve">suffered, </w:t>
      </w:r>
      <w:r w:rsidRPr="00630284">
        <w:rPr>
          <w:rStyle w:val="StyleUnderline"/>
          <w:highlight w:val="green"/>
        </w:rPr>
        <w:t>lost their jobs</w:t>
      </w:r>
      <w:r w:rsidRPr="00D42F41">
        <w:rPr>
          <w:rStyle w:val="StyleUnderline"/>
        </w:rPr>
        <w:t>, lost</w:t>
      </w:r>
      <w:r w:rsidRPr="00A92E96">
        <w:rPr>
          <w:sz w:val="16"/>
        </w:rPr>
        <w:t xml:space="preserve"> their </w:t>
      </w:r>
      <w:r w:rsidRPr="00D42F41">
        <w:rPr>
          <w:rStyle w:val="StyleUnderline"/>
        </w:rPr>
        <w:t>homes</w:t>
      </w:r>
      <w:r w:rsidRPr="00A92E96">
        <w:rPr>
          <w:sz w:val="16"/>
        </w:rPr>
        <w:t xml:space="preserve">, many of them </w:t>
      </w:r>
      <w:r w:rsidRPr="00D42F41">
        <w:rPr>
          <w:rStyle w:val="StyleUnderline"/>
        </w:rPr>
        <w:t>lost</w:t>
      </w:r>
      <w:r w:rsidRPr="00A92E96">
        <w:rPr>
          <w:sz w:val="16"/>
        </w:rPr>
        <w:t xml:space="preserve"> their </w:t>
      </w:r>
      <w:r w:rsidRPr="00D42F41">
        <w:rPr>
          <w:rStyle w:val="StyleUnderline"/>
        </w:rPr>
        <w:t>lives. We still didn’t get labor law reform. For people who say we have to fight for labor law reform, I would say, look</w:t>
      </w:r>
      <w:r w:rsidRPr="00A92E96">
        <w:rPr>
          <w:sz w:val="16"/>
        </w:rPr>
        <w:t xml:space="preserve"> at </w:t>
      </w:r>
      <w:r w:rsidRPr="00D42F41">
        <w:rPr>
          <w:rStyle w:val="StyleUnderline"/>
        </w:rPr>
        <w:t>what happened</w:t>
      </w:r>
      <w:r w:rsidRPr="00A92E96">
        <w:rPr>
          <w:sz w:val="16"/>
        </w:rPr>
        <w:t xml:space="preserve"> back then</w:t>
      </w:r>
      <w:r w:rsidRPr="00D42F41">
        <w:rPr>
          <w:rStyle w:val="StyleUnderline"/>
        </w:rPr>
        <w:t>.</w:t>
      </w:r>
    </w:p>
    <w:p w14:paraId="1D823B9C" w14:textId="77777777" w:rsidR="003140AA" w:rsidRPr="00D42F41" w:rsidRDefault="003140AA" w:rsidP="003140AA">
      <w:pPr>
        <w:rPr>
          <w:rStyle w:val="StyleUnderline"/>
        </w:rPr>
      </w:pPr>
      <w:r w:rsidRPr="00630284">
        <w:rPr>
          <w:rStyle w:val="StyleUnderline"/>
          <w:highlight w:val="green"/>
        </w:rPr>
        <w:t>What we can achieve</w:t>
      </w:r>
      <w:r w:rsidRPr="00D42F41">
        <w:rPr>
          <w:rStyle w:val="StyleUnderline"/>
        </w:rPr>
        <w:t>, whether</w:t>
      </w:r>
      <w:r w:rsidRPr="00A92E96">
        <w:rPr>
          <w:sz w:val="16"/>
        </w:rPr>
        <w:t xml:space="preserve"> it is </w:t>
      </w:r>
      <w:r w:rsidRPr="00630284">
        <w:rPr>
          <w:rStyle w:val="StyleUnderline"/>
          <w:highlight w:val="green"/>
        </w:rPr>
        <w:t>at the bargaining table or in the political arena, is always a function of</w:t>
      </w:r>
      <w:r w:rsidRPr="00A92E96">
        <w:rPr>
          <w:sz w:val="16"/>
        </w:rPr>
        <w:t xml:space="preserve"> the balance of </w:t>
      </w:r>
      <w:r w:rsidRPr="00630284">
        <w:rPr>
          <w:rStyle w:val="StyleUnderline"/>
          <w:highlight w:val="green"/>
        </w:rPr>
        <w:t>power</w:t>
      </w:r>
      <w:r w:rsidRPr="00A92E96">
        <w:rPr>
          <w:sz w:val="16"/>
        </w:rPr>
        <w:t xml:space="preserve"> between working people and the bosses. What we saw in 2009 was not just a sell out by the Democrats, who were happy to spout rhetoric but not deliver for working class people because they got our votes. </w:t>
      </w:r>
      <w:r w:rsidRPr="00630284">
        <w:rPr>
          <w:rStyle w:val="StyleUnderline"/>
          <w:highlight w:val="green"/>
        </w:rPr>
        <w:t>We have to have a clear-eyed assessment that says, workers did not have the</w:t>
      </w:r>
      <w:r w:rsidRPr="00A92E96">
        <w:rPr>
          <w:sz w:val="16"/>
        </w:rPr>
        <w:t xml:space="preserve"> balance of </w:t>
      </w:r>
      <w:r w:rsidRPr="00630284">
        <w:rPr>
          <w:rStyle w:val="StyleUnderline"/>
          <w:highlight w:val="green"/>
        </w:rPr>
        <w:t>power to prevail</w:t>
      </w:r>
      <w:r w:rsidRPr="00D42F41">
        <w:rPr>
          <w:rStyle w:val="StyleUnderline"/>
        </w:rPr>
        <w:t xml:space="preserve"> in that struggle.</w:t>
      </w:r>
    </w:p>
    <w:p w14:paraId="2835A3F8" w14:textId="77777777" w:rsidR="003140AA" w:rsidRPr="001E0C78" w:rsidRDefault="003140AA" w:rsidP="003140AA">
      <w:pPr>
        <w:rPr>
          <w:u w:val="single"/>
        </w:rPr>
      </w:pPr>
      <w:r w:rsidRPr="00630284">
        <w:rPr>
          <w:rStyle w:val="StyleUnderline"/>
          <w:highlight w:val="green"/>
        </w:rPr>
        <w:t xml:space="preserve">It’s </w:t>
      </w:r>
      <w:r w:rsidRPr="001E0C78">
        <w:rPr>
          <w:rStyle w:val="Emphasis"/>
          <w:highlight w:val="green"/>
        </w:rPr>
        <w:t>not</w:t>
      </w:r>
      <w:r w:rsidRPr="00630284">
        <w:rPr>
          <w:rStyle w:val="StyleUnderline"/>
          <w:highlight w:val="green"/>
        </w:rPr>
        <w:t xml:space="preserve"> a matter of electing</w:t>
      </w:r>
      <w:r w:rsidRPr="00A92E96">
        <w:rPr>
          <w:sz w:val="16"/>
        </w:rPr>
        <w:t xml:space="preserve"> Democrats </w:t>
      </w:r>
      <w:r w:rsidRPr="00630284">
        <w:rPr>
          <w:rStyle w:val="StyleUnderline"/>
          <w:highlight w:val="green"/>
        </w:rPr>
        <w:t xml:space="preserve">or </w:t>
      </w:r>
      <w:r w:rsidRPr="001E0C78">
        <w:rPr>
          <w:rStyle w:val="Emphasis"/>
          <w:highlight w:val="green"/>
        </w:rPr>
        <w:t>figuring out a different kind of policy</w:t>
      </w:r>
      <w:r w:rsidRPr="001E0C78">
        <w:rPr>
          <w:rStyle w:val="Emphasis"/>
        </w:rPr>
        <w:t xml:space="preserve"> to put forward</w:t>
      </w:r>
      <w:r w:rsidRPr="00D42F41">
        <w:rPr>
          <w:rStyle w:val="StyleUnderline"/>
        </w:rPr>
        <w:t xml:space="preserve">. </w:t>
      </w:r>
      <w:r w:rsidRPr="00630284">
        <w:rPr>
          <w:rStyle w:val="StyleUnderline"/>
          <w:highlight w:val="green"/>
        </w:rPr>
        <w:t xml:space="preserve">It’s a matter of </w:t>
      </w:r>
      <w:r w:rsidRPr="001E0C78">
        <w:rPr>
          <w:rStyle w:val="Emphasis"/>
          <w:highlight w:val="green"/>
        </w:rPr>
        <w:t>building power</w:t>
      </w:r>
      <w:r w:rsidRPr="00D42F41">
        <w:rPr>
          <w:rStyle w:val="StyleUnderline"/>
        </w:rPr>
        <w:t xml:space="preserve"> at the grassroots, </w:t>
      </w:r>
      <w:r w:rsidRPr="00630284">
        <w:rPr>
          <w:rStyle w:val="StyleUnderline"/>
          <w:highlight w:val="green"/>
        </w:rPr>
        <w:t>so</w:t>
      </w:r>
      <w:r w:rsidRPr="00D42F41">
        <w:rPr>
          <w:rStyle w:val="StyleUnderline"/>
        </w:rPr>
        <w:t xml:space="preserve"> that </w:t>
      </w:r>
      <w:r w:rsidRPr="00630284">
        <w:rPr>
          <w:rStyle w:val="StyleUnderline"/>
          <w:highlight w:val="green"/>
        </w:rPr>
        <w:t>workers</w:t>
      </w:r>
      <w:r w:rsidRPr="00D42F41">
        <w:rPr>
          <w:rStyle w:val="StyleUnderline"/>
        </w:rPr>
        <w:t xml:space="preserve"> actually </w:t>
      </w:r>
      <w:r w:rsidRPr="00630284">
        <w:rPr>
          <w:rStyle w:val="StyleUnderline"/>
          <w:highlight w:val="green"/>
        </w:rPr>
        <w:t>can</w:t>
      </w:r>
      <w:r w:rsidRPr="00D42F41">
        <w:rPr>
          <w:rStyle w:val="StyleUnderline"/>
        </w:rPr>
        <w:t xml:space="preserve"> </w:t>
      </w:r>
      <w:r w:rsidRPr="001E0C78">
        <w:rPr>
          <w:rStyle w:val="Emphasis"/>
        </w:rPr>
        <w:t>prevail</w:t>
      </w:r>
      <w:r w:rsidRPr="00D42F41">
        <w:rPr>
          <w:rStyle w:val="StyleUnderline"/>
        </w:rPr>
        <w:t xml:space="preserve"> and </w:t>
      </w:r>
      <w:r w:rsidRPr="00630284">
        <w:rPr>
          <w:rStyle w:val="StyleUnderline"/>
          <w:highlight w:val="green"/>
        </w:rPr>
        <w:t xml:space="preserve">create a </w:t>
      </w:r>
      <w:r w:rsidRPr="001E0C78">
        <w:rPr>
          <w:rStyle w:val="Emphasis"/>
          <w:highlight w:val="green"/>
        </w:rPr>
        <w:t>different kind of society</w:t>
      </w:r>
      <w:r w:rsidRPr="00630284">
        <w:rPr>
          <w:rStyle w:val="StyleUnderline"/>
          <w:highlight w:val="green"/>
        </w:rPr>
        <w:t xml:space="preserve">. </w:t>
      </w:r>
      <w:r w:rsidRPr="001E0C78">
        <w:rPr>
          <w:rStyle w:val="Emphasis"/>
          <w:highlight w:val="green"/>
        </w:rPr>
        <w:t>Some</w:t>
      </w:r>
      <w:r w:rsidRPr="00630284">
        <w:rPr>
          <w:rStyle w:val="StyleUnderline"/>
          <w:highlight w:val="green"/>
        </w:rPr>
        <w:t xml:space="preserve"> of that may be</w:t>
      </w:r>
      <w:r w:rsidRPr="00A92E96">
        <w:rPr>
          <w:sz w:val="16"/>
        </w:rPr>
        <w:t xml:space="preserve"> done through </w:t>
      </w:r>
      <w:r w:rsidRPr="001E0C78">
        <w:rPr>
          <w:rStyle w:val="Emphasis"/>
          <w:highlight w:val="green"/>
        </w:rPr>
        <w:t>legislative</w:t>
      </w:r>
      <w:r w:rsidRPr="00A92E96">
        <w:rPr>
          <w:sz w:val="16"/>
        </w:rPr>
        <w:t xml:space="preserve"> battles</w:t>
      </w:r>
      <w:r w:rsidRPr="00D42F41">
        <w:rPr>
          <w:rStyle w:val="StyleUnderline"/>
        </w:rPr>
        <w:t xml:space="preserve">, </w:t>
      </w:r>
      <w:r w:rsidRPr="00630284">
        <w:rPr>
          <w:rStyle w:val="StyleUnderline"/>
          <w:highlight w:val="green"/>
        </w:rPr>
        <w:t xml:space="preserve">but we’re not going to </w:t>
      </w:r>
      <w:r w:rsidRPr="001E0C78">
        <w:rPr>
          <w:rStyle w:val="Emphasis"/>
          <w:highlight w:val="green"/>
        </w:rPr>
        <w:t>win</w:t>
      </w:r>
      <w:r w:rsidRPr="00630284">
        <w:rPr>
          <w:rStyle w:val="StyleUnderline"/>
          <w:highlight w:val="green"/>
        </w:rPr>
        <w:t xml:space="preserve"> those battles </w:t>
      </w:r>
      <w:r w:rsidRPr="001E0C78">
        <w:rPr>
          <w:rStyle w:val="Emphasis"/>
          <w:highlight w:val="green"/>
        </w:rPr>
        <w:t>until</w:t>
      </w:r>
      <w:r w:rsidRPr="00630284">
        <w:rPr>
          <w:rStyle w:val="StyleUnderline"/>
          <w:highlight w:val="green"/>
        </w:rPr>
        <w:t xml:space="preserve"> there’s more </w:t>
      </w:r>
      <w:r w:rsidRPr="001E0C78">
        <w:rPr>
          <w:rStyle w:val="Emphasis"/>
          <w:highlight w:val="green"/>
        </w:rPr>
        <w:t>organizing</w:t>
      </w:r>
      <w:r w:rsidRPr="00630284">
        <w:rPr>
          <w:rStyle w:val="StyleUnderline"/>
          <w:highlight w:val="green"/>
        </w:rPr>
        <w:t xml:space="preserve"> and</w:t>
      </w:r>
      <w:r w:rsidRPr="00D42F41">
        <w:rPr>
          <w:rStyle w:val="StyleUnderline"/>
        </w:rPr>
        <w:t xml:space="preserve"> </w:t>
      </w:r>
      <w:r w:rsidRPr="00630284">
        <w:rPr>
          <w:rStyle w:val="StyleUnderline"/>
        </w:rPr>
        <w:t>a more powerful base.</w:t>
      </w:r>
      <w:r w:rsidRPr="00D42F41">
        <w:rPr>
          <w:rStyle w:val="StyleUnderline"/>
        </w:rPr>
        <w:t xml:space="preserve"> I also would say not just more organizing, but</w:t>
      </w:r>
      <w:r w:rsidRPr="00A92E96">
        <w:rPr>
          <w:sz w:val="16"/>
        </w:rPr>
        <w:t xml:space="preserve"> more </w:t>
      </w:r>
      <w:r w:rsidRPr="00630284">
        <w:rPr>
          <w:rStyle w:val="StyleUnderline"/>
          <w:highlight w:val="green"/>
        </w:rPr>
        <w:t>demonstrated capacity to engage in militant strikes</w:t>
      </w:r>
      <w:r w:rsidRPr="00D42F41">
        <w:rPr>
          <w:rStyle w:val="StyleUnderline"/>
        </w:rPr>
        <w:t xml:space="preserve"> in the community and in the workplace, </w:t>
      </w:r>
      <w:r w:rsidRPr="00630284">
        <w:rPr>
          <w:rStyle w:val="StyleUnderline"/>
          <w:highlight w:val="green"/>
        </w:rPr>
        <w:t xml:space="preserve">that force these concessions. </w:t>
      </w:r>
      <w:r w:rsidRPr="001E0C78">
        <w:rPr>
          <w:rStyle w:val="Emphasis"/>
          <w:highlight w:val="green"/>
        </w:rPr>
        <w:t>Anything we win</w:t>
      </w:r>
      <w:r w:rsidRPr="00630284">
        <w:rPr>
          <w:rStyle w:val="StyleUnderline"/>
          <w:highlight w:val="green"/>
        </w:rPr>
        <w:t xml:space="preserve"> in the </w:t>
      </w:r>
      <w:r w:rsidRPr="001E0C78">
        <w:rPr>
          <w:rStyle w:val="Emphasis"/>
          <w:highlight w:val="green"/>
        </w:rPr>
        <w:t>political arena</w:t>
      </w:r>
      <w:r w:rsidRPr="00630284">
        <w:rPr>
          <w:rStyle w:val="StyleUnderline"/>
          <w:highlight w:val="green"/>
        </w:rPr>
        <w:t xml:space="preserve"> is </w:t>
      </w:r>
      <w:r w:rsidRPr="001E0C78">
        <w:rPr>
          <w:rStyle w:val="Emphasis"/>
          <w:highlight w:val="green"/>
        </w:rPr>
        <w:t>not</w:t>
      </w:r>
      <w:r w:rsidRPr="001E0C78">
        <w:rPr>
          <w:rStyle w:val="Emphasis"/>
        </w:rPr>
        <w:t xml:space="preserve"> because of the </w:t>
      </w:r>
      <w:r w:rsidRPr="001E0C78">
        <w:rPr>
          <w:rStyle w:val="Emphasis"/>
          <w:highlight w:val="green"/>
        </w:rPr>
        <w:t>beneficence</w:t>
      </w:r>
      <w:r w:rsidRPr="00A92E96">
        <w:rPr>
          <w:sz w:val="16"/>
        </w:rPr>
        <w:t xml:space="preserve"> or the enlightenment </w:t>
      </w:r>
      <w:r w:rsidRPr="00D42F41">
        <w:rPr>
          <w:rStyle w:val="StyleUnderline"/>
        </w:rPr>
        <w:t xml:space="preserve">of elected officials. </w:t>
      </w:r>
      <w:r w:rsidRPr="001E0C78">
        <w:rPr>
          <w:rStyle w:val="Emphasis"/>
          <w:sz w:val="26"/>
          <w:szCs w:val="26"/>
          <w:highlight w:val="green"/>
        </w:rPr>
        <w:t>It’s</w:t>
      </w:r>
      <w:r w:rsidRPr="001E0C78">
        <w:rPr>
          <w:rStyle w:val="Emphasis"/>
          <w:sz w:val="26"/>
          <w:szCs w:val="26"/>
        </w:rPr>
        <w:t xml:space="preserve"> a </w:t>
      </w:r>
      <w:r w:rsidRPr="001E0C78">
        <w:rPr>
          <w:rStyle w:val="Emphasis"/>
          <w:sz w:val="26"/>
          <w:szCs w:val="26"/>
          <w:highlight w:val="green"/>
        </w:rPr>
        <w:t>concession</w:t>
      </w:r>
      <w:r w:rsidRPr="001E0C78">
        <w:rPr>
          <w:rStyle w:val="Emphasis"/>
          <w:sz w:val="26"/>
          <w:szCs w:val="26"/>
        </w:rPr>
        <w:t xml:space="preserve"> to our power</w:t>
      </w:r>
      <w:r w:rsidRPr="00D42F41">
        <w:rPr>
          <w:rStyle w:val="StyleUnderline"/>
        </w:rPr>
        <w:t>. We have to recognize that’s what it comes down to in the end.</w:t>
      </w:r>
    </w:p>
    <w:p w14:paraId="2CE021D5" w14:textId="77777777" w:rsidR="003140AA" w:rsidRPr="00A92E96" w:rsidRDefault="003140AA" w:rsidP="003140AA">
      <w:pPr>
        <w:rPr>
          <w:sz w:val="16"/>
        </w:rPr>
      </w:pPr>
      <w:r w:rsidRPr="00A92E96">
        <w:rPr>
          <w:sz w:val="16"/>
        </w:rPr>
        <w:t>Tori Fleming (TF): We want to pivot back a little bit and talk about strategy. What do you think it will take to actually unionize Amazon? We’ve frequently seen that unions can be very competitive over the chance to organize specific sectors. So, considering Amazon seems to be a pretty hot place to organize right now, do you think that unions need to cooperate to make a breakthrough within organizing at Amazon? How realistic is it to expect such a major breakthrough?</w:t>
      </w:r>
    </w:p>
    <w:p w14:paraId="2D7EBFD2" w14:textId="77777777" w:rsidR="003140AA" w:rsidRPr="00A92E96" w:rsidRDefault="003140AA" w:rsidP="003140AA">
      <w:pPr>
        <w:rPr>
          <w:sz w:val="16"/>
        </w:rPr>
      </w:pPr>
      <w:r w:rsidRPr="00A92E96">
        <w:rPr>
          <w:sz w:val="16"/>
        </w:rPr>
        <w:t>JR: I am hopeful when I hear some of the things that union leaders are saying about the need to organize Amazon, particularly the Teamsters Union. But I’m not sure that rhetoric matches up with the resource commitment that it’s going to take for the international labor movement as a whole to see organizing Amazon as an urgent priority. That’s sort of the view from the top down.</w:t>
      </w:r>
    </w:p>
    <w:p w14:paraId="7291B427" w14:textId="77777777" w:rsidR="003140AA" w:rsidRPr="00A92E96" w:rsidRDefault="003140AA" w:rsidP="003140AA">
      <w:pPr>
        <w:rPr>
          <w:sz w:val="16"/>
        </w:rPr>
      </w:pPr>
      <w:r w:rsidRPr="00A92E96">
        <w:rPr>
          <w:sz w:val="16"/>
        </w:rPr>
        <w:t xml:space="preserve">From the bottom, I would say </w:t>
      </w:r>
      <w:r w:rsidRPr="00D42F41">
        <w:rPr>
          <w:rStyle w:val="StyleUnderline"/>
        </w:rPr>
        <w:t>I’m</w:t>
      </w:r>
      <w:r w:rsidRPr="00A92E96">
        <w:rPr>
          <w:sz w:val="16"/>
        </w:rPr>
        <w:t xml:space="preserve"> also </w:t>
      </w:r>
      <w:r w:rsidRPr="00D42F41">
        <w:rPr>
          <w:rStyle w:val="StyleUnderline"/>
        </w:rPr>
        <w:t>very excited about a lot of the innovative organizing that’s happening at the grassroots, sometimes through institutional unions, and sometimes not.</w:t>
      </w:r>
      <w:r w:rsidRPr="00A92E96">
        <w:rPr>
          <w:sz w:val="16"/>
        </w:rPr>
        <w:t xml:space="preserve"> </w:t>
      </w:r>
      <w:r w:rsidRPr="001E0C78">
        <w:rPr>
          <w:rStyle w:val="Emphasis"/>
          <w:highlight w:val="green"/>
        </w:rPr>
        <w:t>Workers</w:t>
      </w:r>
      <w:r w:rsidRPr="00D42F41">
        <w:rPr>
          <w:rStyle w:val="StyleUnderline"/>
        </w:rPr>
        <w:t xml:space="preserve"> at the grassroots </w:t>
      </w:r>
      <w:r w:rsidRPr="001E0C78">
        <w:rPr>
          <w:rStyle w:val="Emphasis"/>
          <w:highlight w:val="green"/>
        </w:rPr>
        <w:t>have</w:t>
      </w:r>
      <w:r w:rsidRPr="00D42F41">
        <w:rPr>
          <w:rStyle w:val="StyleUnderline"/>
        </w:rPr>
        <w:t xml:space="preserve"> the </w:t>
      </w:r>
      <w:r w:rsidRPr="001E0C78">
        <w:rPr>
          <w:rStyle w:val="Emphasis"/>
          <w:highlight w:val="green"/>
        </w:rPr>
        <w:t>creativity</w:t>
      </w:r>
      <w:r w:rsidRPr="00630284">
        <w:rPr>
          <w:rStyle w:val="StyleUnderline"/>
          <w:highlight w:val="green"/>
        </w:rPr>
        <w:t xml:space="preserve">, </w:t>
      </w:r>
      <w:r w:rsidRPr="001E0C78">
        <w:rPr>
          <w:rStyle w:val="Emphasis"/>
          <w:highlight w:val="green"/>
        </w:rPr>
        <w:t>imagination</w:t>
      </w:r>
      <w:r w:rsidRPr="00630284">
        <w:rPr>
          <w:rStyle w:val="StyleUnderline"/>
          <w:highlight w:val="green"/>
        </w:rPr>
        <w:t xml:space="preserve">, and </w:t>
      </w:r>
      <w:r w:rsidRPr="001E0C78">
        <w:rPr>
          <w:rStyle w:val="Emphasis"/>
          <w:highlight w:val="green"/>
        </w:rPr>
        <w:t>perseverance</w:t>
      </w:r>
      <w:r w:rsidRPr="00D42F41">
        <w:rPr>
          <w:rStyle w:val="StyleUnderline"/>
        </w:rPr>
        <w:t xml:space="preserve"> to figure out new models of organizing.</w:t>
      </w:r>
      <w:r w:rsidRPr="00A92E96">
        <w:rPr>
          <w:sz w:val="16"/>
        </w:rPr>
        <w:t xml:space="preserve"> A big part of the job of union institutions is to go talk to the workers, and more importantly, to listen to them and learn about tactics and strategies. They have to be accompanying workers, not dictating to workers, but accompanying them in the struggle to take on this behemoth, and figure out something that the working class hasn’t figured out in the history of the world yet.</w:t>
      </w:r>
    </w:p>
    <w:p w14:paraId="5AB92657" w14:textId="77777777" w:rsidR="003140AA" w:rsidRPr="00A92E96" w:rsidRDefault="003140AA" w:rsidP="003140AA">
      <w:pPr>
        <w:rPr>
          <w:sz w:val="16"/>
        </w:rPr>
      </w:pPr>
      <w:r w:rsidRPr="00D42F41">
        <w:rPr>
          <w:rStyle w:val="StyleUnderline"/>
        </w:rPr>
        <w:t xml:space="preserve">There was a time when workers hadn’t yet figured out how to organize basic industry. </w:t>
      </w:r>
      <w:r w:rsidRPr="001E0C78">
        <w:rPr>
          <w:rStyle w:val="Emphasis"/>
          <w:sz w:val="26"/>
          <w:szCs w:val="26"/>
          <w:highlight w:val="green"/>
        </w:rPr>
        <w:t>We overcame</w:t>
      </w:r>
      <w:r w:rsidRPr="00D42F41">
        <w:rPr>
          <w:rStyle w:val="StyleUnderline"/>
        </w:rPr>
        <w:t xml:space="preserve"> that </w:t>
      </w:r>
      <w:r w:rsidRPr="001E0C78">
        <w:rPr>
          <w:rStyle w:val="Emphasis"/>
          <w:sz w:val="26"/>
          <w:szCs w:val="26"/>
          <w:highlight w:val="green"/>
        </w:rPr>
        <w:t>in the ’30s</w:t>
      </w:r>
      <w:r w:rsidRPr="001E0C78">
        <w:rPr>
          <w:rStyle w:val="Emphasis"/>
          <w:sz w:val="26"/>
          <w:szCs w:val="26"/>
        </w:rPr>
        <w:t xml:space="preserve"> in the US</w:t>
      </w:r>
      <w:r w:rsidRPr="00A92E96">
        <w:rPr>
          <w:sz w:val="16"/>
        </w:rPr>
        <w:t xml:space="preserve">, and right after that, in Canada. We didn’t overcome it by having teams of paid organizers parachute into cities and tell workers what to do. </w:t>
      </w:r>
      <w:r w:rsidRPr="00D42F41">
        <w:rPr>
          <w:rStyle w:val="StyleUnderline"/>
        </w:rPr>
        <w:t xml:space="preserve">It came </w:t>
      </w:r>
      <w:r w:rsidRPr="00630284">
        <w:rPr>
          <w:rStyle w:val="StyleUnderline"/>
          <w:highlight w:val="green"/>
        </w:rPr>
        <w:t>through a bottom-up process that combined knowledge and struggle</w:t>
      </w:r>
      <w:r w:rsidRPr="00630284">
        <w:rPr>
          <w:rStyle w:val="StyleUnderline"/>
        </w:rPr>
        <w:t>. Workers had years and years of struggling</w:t>
      </w:r>
      <w:r w:rsidRPr="00630284">
        <w:rPr>
          <w:sz w:val="16"/>
        </w:rPr>
        <w:t xml:space="preserve"> </w:t>
      </w:r>
      <w:r w:rsidRPr="00630284">
        <w:rPr>
          <w:rStyle w:val="StyleUnderline"/>
        </w:rPr>
        <w:t>through many losing battles. Famously the steel strikes of 1919-1921</w:t>
      </w:r>
      <w:r w:rsidRPr="00630284">
        <w:rPr>
          <w:sz w:val="16"/>
        </w:rPr>
        <w:t xml:space="preserve">. They </w:t>
      </w:r>
      <w:r w:rsidRPr="00630284">
        <w:rPr>
          <w:rStyle w:val="StyleUnderline"/>
        </w:rPr>
        <w:t>were losing strikes; people lost their jobs and lives. But workers in</w:t>
      </w:r>
      <w:r w:rsidRPr="00A92E96">
        <w:rPr>
          <w:rStyle w:val="StyleUnderline"/>
        </w:rPr>
        <w:t xml:space="preserve"> the ‘20s and ‘30s began to understand power, starting with auto. Those workers had an assessment of how you choke off production with sit-down strikes and other militant tactics to hurt the employer.</w:t>
      </w:r>
      <w:r w:rsidRPr="00A92E96">
        <w:rPr>
          <w:sz w:val="16"/>
        </w:rPr>
        <w:t xml:space="preserve"> Some of </w:t>
      </w:r>
      <w:r w:rsidRPr="00A92E96">
        <w:rPr>
          <w:rStyle w:val="StyleUnderline"/>
        </w:rPr>
        <w:t>those kinds of tactics and strategy will work</w:t>
      </w:r>
      <w:r w:rsidRPr="00A92E96">
        <w:rPr>
          <w:sz w:val="16"/>
        </w:rPr>
        <w:t xml:space="preserve"> in organizing Amazon, and some of them won’t.</w:t>
      </w:r>
    </w:p>
    <w:p w14:paraId="0C00C049" w14:textId="77777777" w:rsidR="003140AA" w:rsidRPr="006900BD" w:rsidRDefault="003140AA" w:rsidP="003140AA">
      <w:pPr>
        <w:rPr>
          <w:sz w:val="16"/>
          <w:szCs w:val="16"/>
        </w:rPr>
      </w:pPr>
      <w:r w:rsidRPr="006900BD">
        <w:rPr>
          <w:sz w:val="16"/>
          <w:szCs w:val="16"/>
        </w:rPr>
        <w:t>What capital learned from the struggles of the ’30s, is that you can’t allow your production process to become hostage to a militant group of organizers who can choke off your production and distribution networks. So now they build redundancy into those networks. Amazon is a classic example of it, where you could shut down an entire warehouse, but it won’t make a bit of difference to the company; they’ll simply shift distribution to another place. You could shut down a number of warehouses and it would barely register a blip. When workers in Germany go on strike at Amazon warehouses, Amazon simply shifts distribution to Poland. So, it’s not just a national problem.</w:t>
      </w:r>
    </w:p>
    <w:p w14:paraId="13DD5A7B" w14:textId="77777777" w:rsidR="003140AA" w:rsidRPr="00A92E96" w:rsidRDefault="003140AA" w:rsidP="003140AA">
      <w:pPr>
        <w:rPr>
          <w:sz w:val="16"/>
        </w:rPr>
      </w:pPr>
      <w:r w:rsidRPr="006900BD">
        <w:rPr>
          <w:sz w:val="16"/>
          <w:szCs w:val="16"/>
        </w:rPr>
        <w:t>For capital, borders have always been porous and will continue to be. You can’t distribute goods that are being ordered in the United States very easily from a warehouse in Thailand. But if workers at Seattle warehouses all go on strike, Amazon can get warehouses in British Columbia to cover for them</w:t>
      </w:r>
      <w:r w:rsidRPr="00A92E96">
        <w:rPr>
          <w:sz w:val="16"/>
        </w:rPr>
        <w:t xml:space="preserve">. </w:t>
      </w:r>
      <w:r w:rsidRPr="00A92E96">
        <w:rPr>
          <w:rStyle w:val="StyleUnderline"/>
        </w:rPr>
        <w:t>So, we have to have a recognition that while all organizing starts</w:t>
      </w:r>
      <w:r w:rsidRPr="00A92E96">
        <w:rPr>
          <w:sz w:val="16"/>
        </w:rPr>
        <w:t xml:space="preserve"> out </w:t>
      </w:r>
      <w:r w:rsidRPr="00A92E96">
        <w:rPr>
          <w:rStyle w:val="StyleUnderline"/>
        </w:rPr>
        <w:t>locally, it has to be regional</w:t>
      </w:r>
      <w:r w:rsidRPr="00A92E96">
        <w:rPr>
          <w:sz w:val="16"/>
        </w:rPr>
        <w:t xml:space="preserve">, national, </w:t>
      </w:r>
      <w:r w:rsidRPr="00A92E96">
        <w:rPr>
          <w:rStyle w:val="StyleUnderline"/>
        </w:rPr>
        <w:t>and ultimately international</w:t>
      </w:r>
      <w:r w:rsidRPr="00A92E96">
        <w:rPr>
          <w:sz w:val="16"/>
        </w:rPr>
        <w:t xml:space="preserve"> in order to succeed. Moreover, </w:t>
      </w:r>
      <w:r w:rsidRPr="00A92E96">
        <w:rPr>
          <w:rStyle w:val="StyleUnderline"/>
        </w:rPr>
        <w:t>there’s tremendous</w:t>
      </w:r>
      <w:r w:rsidRPr="00A92E96">
        <w:rPr>
          <w:sz w:val="16"/>
        </w:rPr>
        <w:t xml:space="preserve"> power – </w:t>
      </w:r>
      <w:r w:rsidRPr="00A92E96">
        <w:rPr>
          <w:rStyle w:val="StyleUnderline"/>
        </w:rPr>
        <w:t>structural power</w:t>
      </w:r>
      <w:r w:rsidRPr="00A92E96">
        <w:rPr>
          <w:sz w:val="16"/>
        </w:rPr>
        <w:t xml:space="preserve"> – </w:t>
      </w:r>
      <w:r w:rsidRPr="00A92E96">
        <w:rPr>
          <w:rStyle w:val="StyleUnderline"/>
        </w:rPr>
        <w:t>that</w:t>
      </w:r>
      <w:r w:rsidRPr="00A92E96">
        <w:rPr>
          <w:sz w:val="16"/>
        </w:rPr>
        <w:t xml:space="preserve"> some </w:t>
      </w:r>
      <w:r w:rsidRPr="00A92E96">
        <w:rPr>
          <w:rStyle w:val="StyleUnderline"/>
        </w:rPr>
        <w:t>workers</w:t>
      </w:r>
      <w:r w:rsidRPr="00A92E96">
        <w:rPr>
          <w:sz w:val="16"/>
        </w:rPr>
        <w:t xml:space="preserve"> in Amazon </w:t>
      </w:r>
      <w:r w:rsidRPr="00A92E96">
        <w:rPr>
          <w:rStyle w:val="StyleUnderline"/>
        </w:rPr>
        <w:t>have.</w:t>
      </w:r>
      <w:r w:rsidRPr="00A92E96">
        <w:rPr>
          <w:sz w:val="16"/>
        </w:rPr>
        <w:t xml:space="preserve"> If I’m a warehouse worker, I have very little structural power, but I might have some power if I can unite with everyone in my warehouse. Better yet </w:t>
      </w:r>
      <w:r w:rsidRPr="00A92E96">
        <w:rPr>
          <w:rStyle w:val="StyleUnderline"/>
        </w:rPr>
        <w:t>if I unite</w:t>
      </w:r>
      <w:r w:rsidRPr="00A92E96">
        <w:rPr>
          <w:sz w:val="16"/>
        </w:rPr>
        <w:t xml:space="preserve"> with everyone in warehouses throughout the region. Tech workers have more structural power as individuals or small groups because of the specialized nature of the work that they do.</w:t>
      </w:r>
    </w:p>
    <w:p w14:paraId="2DE4EFBC" w14:textId="77777777" w:rsidR="003140AA" w:rsidRPr="00A92E96" w:rsidRDefault="003140AA" w:rsidP="003140AA">
      <w:pPr>
        <w:rPr>
          <w:rStyle w:val="StyleUnderline"/>
        </w:rPr>
      </w:pPr>
      <w:r w:rsidRPr="00A92E96">
        <w:rPr>
          <w:rStyle w:val="StyleUnderline"/>
        </w:rPr>
        <w:t>Just like</w:t>
      </w:r>
      <w:r w:rsidRPr="00A92E96">
        <w:rPr>
          <w:sz w:val="16"/>
        </w:rPr>
        <w:t xml:space="preserve"> how </w:t>
      </w:r>
      <w:r w:rsidRPr="00A92E96">
        <w:rPr>
          <w:rStyle w:val="StyleUnderline"/>
        </w:rPr>
        <w:t>our predecessors in basic industry had an understanding of how to influence production and who has structural power and who doesn’t, we</w:t>
      </w:r>
      <w:r w:rsidRPr="00A92E96">
        <w:rPr>
          <w:sz w:val="16"/>
        </w:rPr>
        <w:t xml:space="preserve"> also </w:t>
      </w:r>
      <w:r w:rsidRPr="00A92E96">
        <w:rPr>
          <w:rStyle w:val="StyleUnderline"/>
        </w:rPr>
        <w:t>have to have the same analysis</w:t>
      </w:r>
      <w:r w:rsidRPr="00A92E96">
        <w:rPr>
          <w:sz w:val="16"/>
        </w:rPr>
        <w:t xml:space="preserve">, whether it’s organizing at Amazon, or Starbucks or any other big company. </w:t>
      </w:r>
      <w:r w:rsidRPr="00630284">
        <w:rPr>
          <w:rStyle w:val="StyleUnderline"/>
          <w:highlight w:val="green"/>
        </w:rPr>
        <w:t xml:space="preserve">You </w:t>
      </w:r>
      <w:r w:rsidRPr="001E0C78">
        <w:rPr>
          <w:rStyle w:val="Emphasis"/>
          <w:highlight w:val="green"/>
        </w:rPr>
        <w:t>have</w:t>
      </w:r>
      <w:r w:rsidRPr="00630284">
        <w:rPr>
          <w:rStyle w:val="StyleUnderline"/>
          <w:highlight w:val="green"/>
        </w:rPr>
        <w:t xml:space="preserve"> to </w:t>
      </w:r>
      <w:r w:rsidRPr="001E0C78">
        <w:rPr>
          <w:rStyle w:val="Emphasis"/>
          <w:highlight w:val="green"/>
        </w:rPr>
        <w:t>start</w:t>
      </w:r>
      <w:r w:rsidRPr="00630284">
        <w:rPr>
          <w:rStyle w:val="StyleUnderline"/>
          <w:highlight w:val="green"/>
        </w:rPr>
        <w:t xml:space="preserve"> off with</w:t>
      </w:r>
      <w:r w:rsidRPr="00A92E96">
        <w:rPr>
          <w:rStyle w:val="StyleUnderline"/>
        </w:rPr>
        <w:t xml:space="preserve"> an </w:t>
      </w:r>
      <w:r w:rsidRPr="001E0C78">
        <w:rPr>
          <w:rStyle w:val="Emphasis"/>
          <w:highlight w:val="green"/>
        </w:rPr>
        <w:t>analysis</w:t>
      </w:r>
      <w:r w:rsidRPr="00A92E96">
        <w:rPr>
          <w:rStyle w:val="StyleUnderline"/>
        </w:rPr>
        <w:t xml:space="preserve"> of power building, </w:t>
      </w:r>
      <w:r w:rsidRPr="00630284">
        <w:rPr>
          <w:rStyle w:val="StyleUnderline"/>
          <w:highlight w:val="green"/>
        </w:rPr>
        <w:t>then organize</w:t>
      </w:r>
      <w:r w:rsidRPr="00A92E96">
        <w:rPr>
          <w:rStyle w:val="StyleUnderline"/>
        </w:rPr>
        <w:t xml:space="preserve"> from there.</w:t>
      </w:r>
    </w:p>
    <w:p w14:paraId="42CDCAF9" w14:textId="77777777" w:rsidR="003140AA" w:rsidRPr="00A92E96" w:rsidRDefault="003140AA" w:rsidP="003140AA">
      <w:pPr>
        <w:rPr>
          <w:sz w:val="16"/>
        </w:rPr>
      </w:pPr>
      <w:r w:rsidRPr="00A92E96">
        <w:rPr>
          <w:sz w:val="16"/>
        </w:rPr>
        <w:t xml:space="preserve">TF: To build on that, Canadian </w:t>
      </w:r>
      <w:r w:rsidRPr="00630284">
        <w:rPr>
          <w:rStyle w:val="StyleUnderline"/>
          <w:highlight w:val="green"/>
        </w:rPr>
        <w:t>labor history has come up a lot</w:t>
      </w:r>
      <w:r w:rsidRPr="00A92E96">
        <w:rPr>
          <w:sz w:val="16"/>
        </w:rPr>
        <w:t xml:space="preserve"> recently within socialist conversations as well as in other areas of organizing activity around Toronto. What specific lessons do you think Amazon organizers can draw </w:t>
      </w:r>
      <w:r w:rsidRPr="00A92E96">
        <w:rPr>
          <w:rStyle w:val="StyleUnderline"/>
        </w:rPr>
        <w:t>from the unionization efforts of the ’20s and ’30s</w:t>
      </w:r>
      <w:r w:rsidRPr="00A92E96">
        <w:rPr>
          <w:sz w:val="16"/>
        </w:rPr>
        <w:t xml:space="preserve"> that you reference?</w:t>
      </w:r>
    </w:p>
    <w:p w14:paraId="6BF09DD4" w14:textId="77777777" w:rsidR="003140AA" w:rsidRPr="00A92E96" w:rsidRDefault="003140AA" w:rsidP="003140AA">
      <w:pPr>
        <w:rPr>
          <w:rStyle w:val="StyleUnderline"/>
        </w:rPr>
      </w:pPr>
      <w:r w:rsidRPr="00A92E96">
        <w:rPr>
          <w:sz w:val="16"/>
        </w:rPr>
        <w:t xml:space="preserve">JR: </w:t>
      </w:r>
      <w:r w:rsidRPr="00630284">
        <w:rPr>
          <w:rStyle w:val="StyleUnderline"/>
          <w:highlight w:val="green"/>
        </w:rPr>
        <w:t>The most important lesson is when workers unite and fight, we can</w:t>
      </w:r>
      <w:r w:rsidRPr="00630284">
        <w:rPr>
          <w:rStyle w:val="StyleUnderline"/>
        </w:rPr>
        <w:t xml:space="preserve"> win.</w:t>
      </w:r>
      <w:r w:rsidRPr="00A92E96">
        <w:rPr>
          <w:sz w:val="16"/>
        </w:rPr>
        <w:t xml:space="preserve"> We can do extraordinary things; </w:t>
      </w:r>
      <w:r w:rsidRPr="00A92E96">
        <w:rPr>
          <w:rStyle w:val="StyleUnderline"/>
        </w:rPr>
        <w:t xml:space="preserve">we can </w:t>
      </w:r>
      <w:r w:rsidRPr="00630284">
        <w:rPr>
          <w:rStyle w:val="StyleUnderline"/>
          <w:highlight w:val="green"/>
        </w:rPr>
        <w:t>transform</w:t>
      </w:r>
      <w:r w:rsidRPr="00630284">
        <w:rPr>
          <w:rStyle w:val="StyleUnderline"/>
        </w:rPr>
        <w:t xml:space="preserve"> workplaces</w:t>
      </w:r>
      <w:r w:rsidRPr="00A92E96">
        <w:rPr>
          <w:sz w:val="16"/>
        </w:rPr>
        <w:t xml:space="preserve"> and communities </w:t>
      </w:r>
      <w:r w:rsidRPr="00630284">
        <w:rPr>
          <w:rStyle w:val="StyleUnderline"/>
        </w:rPr>
        <w:t>and</w:t>
      </w:r>
      <w:r w:rsidRPr="00A92E96">
        <w:rPr>
          <w:rStyle w:val="StyleUnderline"/>
        </w:rPr>
        <w:t xml:space="preserve"> even </w:t>
      </w:r>
      <w:r w:rsidRPr="00630284">
        <w:rPr>
          <w:rStyle w:val="StyleUnderline"/>
          <w:highlight w:val="green"/>
        </w:rPr>
        <w:t>societies.</w:t>
      </w:r>
    </w:p>
    <w:p w14:paraId="08E3B306" w14:textId="77777777" w:rsidR="003140AA" w:rsidRPr="00A92E96" w:rsidRDefault="003140AA" w:rsidP="003140AA">
      <w:pPr>
        <w:rPr>
          <w:sz w:val="16"/>
        </w:rPr>
      </w:pPr>
      <w:r w:rsidRPr="00A92E96">
        <w:rPr>
          <w:rStyle w:val="StyleUnderline"/>
        </w:rPr>
        <w:t xml:space="preserve">The </w:t>
      </w:r>
      <w:r w:rsidRPr="00630284">
        <w:rPr>
          <w:rStyle w:val="StyleUnderline"/>
          <w:highlight w:val="green"/>
        </w:rPr>
        <w:t>second</w:t>
      </w:r>
      <w:r w:rsidRPr="00A92E96">
        <w:rPr>
          <w:sz w:val="16"/>
        </w:rPr>
        <w:t xml:space="preserve"> thing I would say </w:t>
      </w:r>
      <w:r w:rsidRPr="00630284">
        <w:rPr>
          <w:rStyle w:val="StyleUnderline"/>
          <w:highlight w:val="green"/>
        </w:rPr>
        <w:t>is</w:t>
      </w:r>
      <w:r w:rsidRPr="00A92E96">
        <w:rPr>
          <w:rStyle w:val="StyleUnderline"/>
        </w:rPr>
        <w:t xml:space="preserve"> that </w:t>
      </w:r>
      <w:r w:rsidRPr="00630284">
        <w:rPr>
          <w:rStyle w:val="StyleUnderline"/>
          <w:highlight w:val="green"/>
        </w:rPr>
        <w:t>it’s extraordinarily hard</w:t>
      </w:r>
      <w:r w:rsidRPr="00A92E96">
        <w:rPr>
          <w:rStyle w:val="StyleUnderline"/>
        </w:rPr>
        <w:t xml:space="preserve"> work </w:t>
      </w:r>
      <w:r w:rsidRPr="00630284">
        <w:rPr>
          <w:rStyle w:val="StyleUnderline"/>
          <w:highlight w:val="green"/>
        </w:rPr>
        <w:t xml:space="preserve">and </w:t>
      </w:r>
      <w:r w:rsidRPr="001E0C78">
        <w:rPr>
          <w:rStyle w:val="Emphasis"/>
          <w:highlight w:val="green"/>
        </w:rPr>
        <w:t>there are no shortcuts</w:t>
      </w:r>
      <w:r w:rsidRPr="00A92E96">
        <w:rPr>
          <w:sz w:val="16"/>
        </w:rPr>
        <w:t xml:space="preserve"> to organizing. </w:t>
      </w:r>
      <w:r w:rsidRPr="00630284">
        <w:rPr>
          <w:rStyle w:val="StyleUnderline"/>
          <w:highlight w:val="green"/>
        </w:rPr>
        <w:t xml:space="preserve">You have to </w:t>
      </w:r>
      <w:r w:rsidRPr="001E0C78">
        <w:rPr>
          <w:rStyle w:val="Emphasis"/>
          <w:highlight w:val="green"/>
        </w:rPr>
        <w:t>build structure</w:t>
      </w:r>
      <w:r w:rsidRPr="00A92E96">
        <w:rPr>
          <w:sz w:val="16"/>
        </w:rPr>
        <w:t xml:space="preserve">, you have to form committees, you have to </w:t>
      </w:r>
      <w:r w:rsidRPr="00630284">
        <w:rPr>
          <w:rStyle w:val="StyleUnderline"/>
          <w:highlight w:val="green"/>
        </w:rPr>
        <w:t>identify organic leaders</w:t>
      </w:r>
      <w:r w:rsidRPr="00A92E96">
        <w:rPr>
          <w:sz w:val="16"/>
        </w:rPr>
        <w:t xml:space="preserve">, you have to </w:t>
      </w:r>
      <w:r w:rsidRPr="00630284">
        <w:rPr>
          <w:rStyle w:val="StyleUnderline"/>
          <w:highlight w:val="green"/>
        </w:rPr>
        <w:t>recruit</w:t>
      </w:r>
      <w:r w:rsidRPr="00A92E96">
        <w:rPr>
          <w:sz w:val="16"/>
        </w:rPr>
        <w:t xml:space="preserve"> people, you have to </w:t>
      </w:r>
      <w:r w:rsidRPr="00630284">
        <w:rPr>
          <w:rStyle w:val="StyleUnderline"/>
          <w:highlight w:val="green"/>
        </w:rPr>
        <w:t>struggle</w:t>
      </w:r>
      <w:r w:rsidRPr="00A92E96">
        <w:rPr>
          <w:sz w:val="16"/>
        </w:rPr>
        <w:t xml:space="preserve"> with people who may have a different understanding or political inclination. You have to engage with people, </w:t>
      </w:r>
      <w:r w:rsidRPr="00A92E96">
        <w:rPr>
          <w:rStyle w:val="StyleUnderline"/>
        </w:rPr>
        <w:t>starting from</w:t>
      </w:r>
      <w:r w:rsidRPr="00A92E96">
        <w:rPr>
          <w:sz w:val="16"/>
        </w:rPr>
        <w:t xml:space="preserve"> where they’re at, listening, and then challenging them. Those are the basics, </w:t>
      </w:r>
      <w:r w:rsidRPr="00A92E96">
        <w:rPr>
          <w:rStyle w:val="StyleUnderline"/>
        </w:rPr>
        <w:t xml:space="preserve">the </w:t>
      </w:r>
      <w:r w:rsidRPr="00630284">
        <w:rPr>
          <w:rStyle w:val="StyleUnderline"/>
          <w:highlight w:val="green"/>
        </w:rPr>
        <w:t>day-to-day</w:t>
      </w:r>
      <w:r w:rsidRPr="00A92E96">
        <w:rPr>
          <w:rStyle w:val="StyleUnderline"/>
        </w:rPr>
        <w:t xml:space="preserve"> work of organizing</w:t>
      </w:r>
      <w:r w:rsidRPr="00A92E96">
        <w:rPr>
          <w:sz w:val="16"/>
        </w:rPr>
        <w:t xml:space="preserve">, which is not about putting out a press release or simply positioning yourself morally. </w:t>
      </w:r>
      <w:r w:rsidRPr="00A92E96">
        <w:rPr>
          <w:rStyle w:val="StyleUnderline"/>
        </w:rPr>
        <w:t>It’s about the grassroots</w:t>
      </w:r>
      <w:r w:rsidRPr="00A92E96">
        <w:rPr>
          <w:sz w:val="16"/>
        </w:rPr>
        <w:t xml:space="preserve"> organizing that needs to happen.</w:t>
      </w:r>
    </w:p>
    <w:p w14:paraId="22579AF7" w14:textId="77777777" w:rsidR="003140AA" w:rsidRPr="00A92E96" w:rsidRDefault="003140AA" w:rsidP="003140AA">
      <w:pPr>
        <w:rPr>
          <w:sz w:val="16"/>
        </w:rPr>
      </w:pPr>
      <w:r w:rsidRPr="00A92E96">
        <w:rPr>
          <w:sz w:val="16"/>
        </w:rPr>
        <w:t>MD: Unfortunately, we’re nearing the close of our time here. As one final question, what would you say to organizers at places like Amazon in these trying times and who might be feeling positive about their chances of succeeding against these massive corporations?</w:t>
      </w:r>
    </w:p>
    <w:p w14:paraId="15E0A889" w14:textId="77777777" w:rsidR="003140AA" w:rsidRPr="00A92E96" w:rsidRDefault="003140AA" w:rsidP="003140AA">
      <w:pPr>
        <w:rPr>
          <w:sz w:val="16"/>
        </w:rPr>
      </w:pPr>
      <w:r w:rsidRPr="00A92E96">
        <w:rPr>
          <w:sz w:val="16"/>
        </w:rPr>
        <w:t xml:space="preserve">JR: I would say that these are really, really scary times when you think about it. Not just the nature of work, but the climate crisis too. You see what happened in my state of Washington and just north of here in BC with the floods and fires last summer. </w:t>
      </w:r>
      <w:r w:rsidRPr="00630284">
        <w:rPr>
          <w:rStyle w:val="StyleUnderline"/>
        </w:rPr>
        <w:t xml:space="preserve">The already obscene wealth disparity in </w:t>
      </w:r>
      <w:r w:rsidRPr="00630284">
        <w:rPr>
          <w:rStyle w:val="StyleUnderline"/>
          <w:highlight w:val="green"/>
        </w:rPr>
        <w:t xml:space="preserve">this </w:t>
      </w:r>
      <w:r w:rsidRPr="001E0C78">
        <w:rPr>
          <w:rStyle w:val="Emphasis"/>
          <w:highlight w:val="green"/>
        </w:rPr>
        <w:t>New Gilded Age is only getting worse, it’s</w:t>
      </w:r>
      <w:r w:rsidRPr="001E0C78">
        <w:rPr>
          <w:rStyle w:val="Emphasis"/>
        </w:rPr>
        <w:t xml:space="preserve"> even accelerated</w:t>
      </w:r>
      <w:r w:rsidRPr="00A92E96">
        <w:rPr>
          <w:sz w:val="16"/>
        </w:rPr>
        <w:t xml:space="preserve"> under COVID. </w:t>
      </w:r>
      <w:r w:rsidRPr="00A92E96">
        <w:rPr>
          <w:rStyle w:val="StyleUnderline"/>
        </w:rPr>
        <w:t>The devastating human toll over the last two years</w:t>
      </w:r>
      <w:r w:rsidRPr="00A92E96">
        <w:rPr>
          <w:sz w:val="16"/>
        </w:rPr>
        <w:t xml:space="preserve"> has for many people </w:t>
      </w:r>
      <w:r w:rsidRPr="00630284">
        <w:rPr>
          <w:rStyle w:val="StyleUnderline"/>
          <w:highlight w:val="green"/>
        </w:rPr>
        <w:t>ripped to shreds any</w:t>
      </w:r>
      <w:r w:rsidRPr="00A92E96">
        <w:rPr>
          <w:rStyle w:val="StyleUnderline"/>
        </w:rPr>
        <w:t xml:space="preserve"> </w:t>
      </w:r>
      <w:r w:rsidRPr="00630284">
        <w:rPr>
          <w:rStyle w:val="StyleUnderline"/>
          <w:highlight w:val="green"/>
        </w:rPr>
        <w:t>illusion</w:t>
      </w:r>
      <w:r w:rsidRPr="00A92E96">
        <w:rPr>
          <w:rStyle w:val="StyleUnderline"/>
        </w:rPr>
        <w:t xml:space="preserve"> that </w:t>
      </w:r>
      <w:r w:rsidRPr="00630284">
        <w:rPr>
          <w:rStyle w:val="StyleUnderline"/>
          <w:highlight w:val="green"/>
        </w:rPr>
        <w:t>US</w:t>
      </w:r>
      <w:r w:rsidRPr="00A92E96">
        <w:rPr>
          <w:rStyle w:val="StyleUnderline"/>
        </w:rPr>
        <w:t xml:space="preserve"> political and economic </w:t>
      </w:r>
      <w:r w:rsidRPr="00630284">
        <w:rPr>
          <w:rStyle w:val="StyleUnderline"/>
          <w:highlight w:val="green"/>
        </w:rPr>
        <w:t>leaders</w:t>
      </w:r>
      <w:r w:rsidRPr="00A92E96">
        <w:rPr>
          <w:sz w:val="16"/>
        </w:rPr>
        <w:t xml:space="preserve"> – and Canadian ones for that matter – </w:t>
      </w:r>
      <w:r w:rsidRPr="00630284">
        <w:rPr>
          <w:rStyle w:val="StyleUnderline"/>
          <w:highlight w:val="green"/>
        </w:rPr>
        <w:t>are</w:t>
      </w:r>
      <w:r w:rsidRPr="00A92E96">
        <w:rPr>
          <w:rStyle w:val="StyleUnderline"/>
        </w:rPr>
        <w:t xml:space="preserve"> really </w:t>
      </w:r>
      <w:r w:rsidRPr="00630284">
        <w:rPr>
          <w:rStyle w:val="StyleUnderline"/>
          <w:highlight w:val="green"/>
        </w:rPr>
        <w:t>committed to</w:t>
      </w:r>
      <w:r w:rsidRPr="00A92E96">
        <w:rPr>
          <w:rStyle w:val="StyleUnderline"/>
        </w:rPr>
        <w:t xml:space="preserve"> meeting </w:t>
      </w:r>
      <w:r w:rsidRPr="00630284">
        <w:rPr>
          <w:rStyle w:val="StyleUnderline"/>
          <w:highlight w:val="green"/>
        </w:rPr>
        <w:t>the basic</w:t>
      </w:r>
      <w:r w:rsidRPr="00A92E96">
        <w:rPr>
          <w:rStyle w:val="StyleUnderline"/>
        </w:rPr>
        <w:t xml:space="preserve"> health and safety </w:t>
      </w:r>
      <w:r w:rsidRPr="00630284">
        <w:rPr>
          <w:rStyle w:val="StyleUnderline"/>
          <w:highlight w:val="green"/>
        </w:rPr>
        <w:t>needs of the population. We see ultra-right</w:t>
      </w:r>
      <w:r w:rsidRPr="00A92E96">
        <w:rPr>
          <w:rStyle w:val="StyleUnderline"/>
        </w:rPr>
        <w:t xml:space="preserve">, anti-democratic, outright racist, and xenophobic </w:t>
      </w:r>
      <w:r w:rsidRPr="00630284">
        <w:rPr>
          <w:rStyle w:val="StyleUnderline"/>
          <w:highlight w:val="green"/>
        </w:rPr>
        <w:t>groups striding boldly</w:t>
      </w:r>
      <w:r w:rsidRPr="00630284">
        <w:rPr>
          <w:rStyle w:val="StyleUnderline"/>
        </w:rPr>
        <w:t xml:space="preserve"> onto</w:t>
      </w:r>
      <w:r w:rsidRPr="00A92E96">
        <w:rPr>
          <w:rStyle w:val="StyleUnderline"/>
        </w:rPr>
        <w:t xml:space="preserve"> the political stage and </w:t>
      </w:r>
      <w:r w:rsidRPr="00630284">
        <w:rPr>
          <w:rStyle w:val="StyleUnderline"/>
          <w:highlight w:val="green"/>
        </w:rPr>
        <w:t>into office.</w:t>
      </w:r>
      <w:r w:rsidRPr="00A92E96">
        <w:rPr>
          <w:sz w:val="16"/>
        </w:rPr>
        <w:t xml:space="preserve"> One can become very despondent at this moment.</w:t>
      </w:r>
    </w:p>
    <w:p w14:paraId="66AE4916" w14:textId="77777777" w:rsidR="003140AA" w:rsidRPr="00A92E96" w:rsidRDefault="003140AA" w:rsidP="003140AA">
      <w:pPr>
        <w:rPr>
          <w:rStyle w:val="StyleUnderline"/>
        </w:rPr>
      </w:pPr>
      <w:r w:rsidRPr="001E0C78">
        <w:rPr>
          <w:rStyle w:val="Emphasis"/>
          <w:highlight w:val="green"/>
        </w:rPr>
        <w:t>Precisely because</w:t>
      </w:r>
      <w:r w:rsidRPr="00630284">
        <w:rPr>
          <w:rStyle w:val="StyleUnderline"/>
          <w:highlight w:val="green"/>
        </w:rPr>
        <w:t xml:space="preserve"> the </w:t>
      </w:r>
      <w:r w:rsidRPr="001E0C78">
        <w:rPr>
          <w:rStyle w:val="Emphasis"/>
          <w:highlight w:val="green"/>
        </w:rPr>
        <w:t>crises</w:t>
      </w:r>
      <w:r w:rsidRPr="00630284">
        <w:rPr>
          <w:rStyle w:val="StyleUnderline"/>
          <w:highlight w:val="green"/>
        </w:rPr>
        <w:t xml:space="preserve"> are </w:t>
      </w:r>
      <w:r w:rsidRPr="001E0C78">
        <w:rPr>
          <w:rStyle w:val="StyleUnderline"/>
          <w:highlight w:val="green"/>
        </w:rPr>
        <w:t>so</w:t>
      </w:r>
      <w:r w:rsidRPr="001E0C78">
        <w:rPr>
          <w:rStyle w:val="StyleUnderline"/>
        </w:rPr>
        <w:t xml:space="preserve"> </w:t>
      </w:r>
      <w:r w:rsidRPr="001E0C78">
        <w:rPr>
          <w:rStyle w:val="Emphasis"/>
        </w:rPr>
        <w:t xml:space="preserve">grave, and </w:t>
      </w:r>
      <w:r w:rsidRPr="001E0C78">
        <w:rPr>
          <w:rStyle w:val="Emphasis"/>
          <w:highlight w:val="green"/>
        </w:rPr>
        <w:t>severe and urgent</w:t>
      </w:r>
      <w:r w:rsidRPr="00A92E96">
        <w:rPr>
          <w:sz w:val="16"/>
        </w:rPr>
        <w:t xml:space="preserve">, that’s why </w:t>
      </w:r>
      <w:r w:rsidRPr="00630284">
        <w:rPr>
          <w:rStyle w:val="StyleUnderline"/>
          <w:highlight w:val="green"/>
        </w:rPr>
        <w:t xml:space="preserve">we need to organize. </w:t>
      </w:r>
      <w:r w:rsidRPr="001E0C78">
        <w:rPr>
          <w:rStyle w:val="Emphasis"/>
          <w:sz w:val="26"/>
          <w:szCs w:val="26"/>
          <w:highlight w:val="green"/>
        </w:rPr>
        <w:t>The only thing that’s going to save</w:t>
      </w:r>
      <w:r w:rsidRPr="00A92E96">
        <w:rPr>
          <w:sz w:val="16"/>
        </w:rPr>
        <w:t xml:space="preserve"> us, </w:t>
      </w:r>
      <w:r w:rsidRPr="001E0C78">
        <w:rPr>
          <w:rStyle w:val="Emphasis"/>
          <w:sz w:val="26"/>
          <w:szCs w:val="26"/>
          <w:highlight w:val="green"/>
        </w:rPr>
        <w:t>humanity, is the working class</w:t>
      </w:r>
      <w:r w:rsidRPr="00A92E96">
        <w:rPr>
          <w:sz w:val="16"/>
        </w:rPr>
        <w:t xml:space="preserve"> organizing and </w:t>
      </w:r>
      <w:r w:rsidRPr="001E0C78">
        <w:rPr>
          <w:rStyle w:val="Emphasis"/>
          <w:sz w:val="26"/>
          <w:szCs w:val="26"/>
          <w:highlight w:val="green"/>
        </w:rPr>
        <w:t>fighting for a different vision</w:t>
      </w:r>
      <w:r w:rsidRPr="001E0C78">
        <w:rPr>
          <w:rStyle w:val="Emphasis"/>
          <w:sz w:val="26"/>
          <w:szCs w:val="26"/>
        </w:rPr>
        <w:t xml:space="preserve"> of society</w:t>
      </w:r>
      <w:r w:rsidRPr="00A92E96">
        <w:rPr>
          <w:rStyle w:val="StyleUnderline"/>
        </w:rPr>
        <w:t>.</w:t>
      </w:r>
      <w:r w:rsidRPr="00A92E96">
        <w:rPr>
          <w:sz w:val="16"/>
        </w:rPr>
        <w:t xml:space="preserve"> And it starts in the workplace. It starts when you say, it’s not right that I’m making poverty wages, forced to walk or run eight miles a day through this cavernous warehouse, and subject myself to risk, danger, injury, and repetitive motion stress that is going to give me arthritis in a few years. There is a better way. </w:t>
      </w:r>
      <w:r w:rsidRPr="00A92E96">
        <w:rPr>
          <w:rStyle w:val="StyleUnderline"/>
        </w:rPr>
        <w:t>But the only way we’re going to have that better way is if we join hands with other workers</w:t>
      </w:r>
      <w:r w:rsidRPr="00A92E96">
        <w:rPr>
          <w:sz w:val="16"/>
        </w:rPr>
        <w:t xml:space="preserve"> who are similarly facing the same situation. </w:t>
      </w:r>
      <w:r w:rsidRPr="00630284">
        <w:rPr>
          <w:rStyle w:val="StyleUnderline"/>
          <w:highlight w:val="green"/>
        </w:rPr>
        <w:t>It starts in the</w:t>
      </w:r>
      <w:r w:rsidRPr="00A92E96">
        <w:rPr>
          <w:rStyle w:val="StyleUnderline"/>
        </w:rPr>
        <w:t xml:space="preserve"> </w:t>
      </w:r>
      <w:r w:rsidRPr="00630284">
        <w:rPr>
          <w:rStyle w:val="StyleUnderline"/>
          <w:highlight w:val="green"/>
        </w:rPr>
        <w:t>warehouses; then</w:t>
      </w:r>
      <w:r w:rsidRPr="00A92E96">
        <w:rPr>
          <w:sz w:val="16"/>
        </w:rPr>
        <w:t xml:space="preserve"> it </w:t>
      </w:r>
      <w:r w:rsidRPr="00630284">
        <w:rPr>
          <w:rStyle w:val="StyleUnderline"/>
          <w:highlight w:val="green"/>
        </w:rPr>
        <w:t>goes out from there.</w:t>
      </w:r>
    </w:p>
    <w:p w14:paraId="4736CF79" w14:textId="77777777" w:rsidR="003140AA" w:rsidRPr="00A92E96" w:rsidRDefault="003140AA" w:rsidP="003140AA">
      <w:pPr>
        <w:rPr>
          <w:sz w:val="16"/>
        </w:rPr>
      </w:pPr>
      <w:r w:rsidRPr="00A92E96">
        <w:rPr>
          <w:rStyle w:val="StyleUnderline"/>
        </w:rPr>
        <w:t>The problems</w:t>
      </w:r>
      <w:r w:rsidRPr="00A92E96">
        <w:rPr>
          <w:sz w:val="16"/>
        </w:rPr>
        <w:t xml:space="preserve"> that I started off by noting </w:t>
      </w:r>
      <w:r w:rsidRPr="00A92E96">
        <w:rPr>
          <w:rStyle w:val="StyleUnderline"/>
        </w:rPr>
        <w:t>are not</w:t>
      </w:r>
      <w:r w:rsidRPr="00A92E96">
        <w:rPr>
          <w:sz w:val="16"/>
        </w:rPr>
        <w:t xml:space="preserve"> going to get solved immediately. They’re not going to get solved with shortcuts, and they’re not </w:t>
      </w:r>
      <w:r w:rsidRPr="00A92E96">
        <w:rPr>
          <w:rStyle w:val="StyleUnderline"/>
        </w:rPr>
        <w:t>going to get solved because some miraculous leader emerges from the mist to steer this country or</w:t>
      </w:r>
      <w:r w:rsidRPr="00A92E96">
        <w:rPr>
          <w:sz w:val="16"/>
        </w:rPr>
        <w:t xml:space="preserve"> this </w:t>
      </w:r>
      <w:r w:rsidRPr="00A92E96">
        <w:rPr>
          <w:rStyle w:val="StyleUnderline"/>
        </w:rPr>
        <w:t>world in a different direction. It’s going to happen when we come together and build the mass movement and demand a different kind of society. That starts</w:t>
      </w:r>
      <w:r w:rsidRPr="00A92E96">
        <w:rPr>
          <w:sz w:val="16"/>
        </w:rPr>
        <w:t xml:space="preserve"> with the work we do day to day </w:t>
      </w:r>
      <w:r w:rsidRPr="00A92E96">
        <w:rPr>
          <w:rStyle w:val="StyleUnderline"/>
        </w:rPr>
        <w:t>on the shop floor</w:t>
      </w:r>
      <w:r w:rsidRPr="00A92E96">
        <w:rPr>
          <w:sz w:val="16"/>
        </w:rPr>
        <w:t xml:space="preserve">, convincing coworkers that we deserve better, and we should form a union. </w:t>
      </w:r>
      <w:r w:rsidRPr="00A92E96">
        <w:rPr>
          <w:rStyle w:val="StyleUnderline"/>
        </w:rPr>
        <w:t>Only then can we build an understanding that we are all in the same class, and we better stick together</w:t>
      </w:r>
      <w:r w:rsidRPr="00A92E96">
        <w:rPr>
          <w:sz w:val="16"/>
        </w:rPr>
        <w:t xml:space="preserve">, no matter our gender, race, religion, or where we come from. We have to unite everybody in a common enterprise that says we actually deserve more. </w:t>
      </w:r>
    </w:p>
    <w:p w14:paraId="1CC21FD0" w14:textId="77777777" w:rsidR="003140AA" w:rsidRPr="0076210B" w:rsidRDefault="003140AA" w:rsidP="003140AA">
      <w:pPr>
        <w:pStyle w:val="Heading4"/>
      </w:pPr>
      <w:r w:rsidRPr="00DE79CB">
        <w:rPr>
          <w:u w:val="single"/>
        </w:rPr>
        <w:t>Marxist</w:t>
      </w:r>
      <w:r>
        <w:t xml:space="preserve"> </w:t>
      </w:r>
      <w:r w:rsidRPr="00DE79CB">
        <w:t>theory</w:t>
      </w:r>
      <w:r>
        <w:t xml:space="preserve"> </w:t>
      </w:r>
      <w:r w:rsidRPr="00DE79CB">
        <w:rPr>
          <w:u w:val="single"/>
        </w:rPr>
        <w:t>provides</w:t>
      </w:r>
      <w:r>
        <w:t xml:space="preserve"> one of </w:t>
      </w:r>
      <w:r w:rsidRPr="00DE79CB">
        <w:rPr>
          <w:u w:val="single"/>
        </w:rPr>
        <w:t>many</w:t>
      </w:r>
      <w:r>
        <w:t xml:space="preserve"> useful </w:t>
      </w:r>
      <w:r w:rsidRPr="00DE79CB">
        <w:rPr>
          <w:u w:val="single"/>
        </w:rPr>
        <w:t>analytic</w:t>
      </w:r>
      <w:r>
        <w:t xml:space="preserve"> </w:t>
      </w:r>
      <w:r w:rsidRPr="00DE79CB">
        <w:rPr>
          <w:u w:val="single"/>
        </w:rPr>
        <w:t>inputs</w:t>
      </w:r>
      <w:r>
        <w:t xml:space="preserve">, but it </w:t>
      </w:r>
      <w:r w:rsidRPr="00511CD1">
        <w:rPr>
          <w:u w:val="single"/>
        </w:rPr>
        <w:t>cannot</w:t>
      </w:r>
      <w:r>
        <w:t xml:space="preserve"> do provide a viable </w:t>
      </w:r>
      <w:r w:rsidRPr="00DE79CB">
        <w:rPr>
          <w:u w:val="single"/>
        </w:rPr>
        <w:t>political</w:t>
      </w:r>
      <w:r>
        <w:t xml:space="preserve"> or </w:t>
      </w:r>
      <w:r w:rsidRPr="00DE79CB">
        <w:rPr>
          <w:u w:val="single"/>
        </w:rPr>
        <w:t>economic</w:t>
      </w:r>
      <w:r>
        <w:t xml:space="preserve"> </w:t>
      </w:r>
      <w:r w:rsidRPr="00DE79CB">
        <w:rPr>
          <w:u w:val="single"/>
        </w:rPr>
        <w:t>blueprint</w:t>
      </w:r>
      <w:r>
        <w:t xml:space="preserve">, </w:t>
      </w:r>
      <w:r>
        <w:rPr>
          <w:u w:val="single"/>
        </w:rPr>
        <w:t>especially</w:t>
      </w:r>
      <w:r>
        <w:t xml:space="preserve"> in the present day. The structural contradictions </w:t>
      </w:r>
      <w:r w:rsidRPr="00DE79CB">
        <w:rPr>
          <w:u w:val="single"/>
        </w:rPr>
        <w:t>inherent</w:t>
      </w:r>
      <w:r>
        <w:t xml:space="preserve"> in economic </w:t>
      </w:r>
      <w:r>
        <w:rPr>
          <w:u w:val="single"/>
        </w:rPr>
        <w:t>centralization</w:t>
      </w:r>
      <w:r>
        <w:t xml:space="preserve"> </w:t>
      </w:r>
      <w:r w:rsidRPr="00DE79CB">
        <w:rPr>
          <w:u w:val="single"/>
        </w:rPr>
        <w:t>guarantee</w:t>
      </w:r>
      <w:r>
        <w:t xml:space="preserve"> that it would merely </w:t>
      </w:r>
      <w:r w:rsidRPr="00DE79CB">
        <w:rPr>
          <w:u w:val="single"/>
        </w:rPr>
        <w:t>replace</w:t>
      </w:r>
      <w:r>
        <w:t xml:space="preserve"> the alienation of </w:t>
      </w:r>
      <w:r>
        <w:rPr>
          <w:i/>
          <w:iCs w:val="0"/>
        </w:rPr>
        <w:t xml:space="preserve">laissez-faire </w:t>
      </w:r>
      <w:r>
        <w:t xml:space="preserve">capitalism with a </w:t>
      </w:r>
      <w:r w:rsidRPr="007B3D25">
        <w:rPr>
          <w:u w:val="single"/>
        </w:rPr>
        <w:t>new</w:t>
      </w:r>
      <w:r>
        <w:t xml:space="preserve"> </w:t>
      </w:r>
      <w:r w:rsidRPr="007B3D25">
        <w:rPr>
          <w:u w:val="single"/>
        </w:rPr>
        <w:t>bureaucratic</w:t>
      </w:r>
      <w:r>
        <w:t xml:space="preserve"> </w:t>
      </w:r>
      <w:r w:rsidRPr="00DE79CB">
        <w:rPr>
          <w:u w:val="single"/>
        </w:rPr>
        <w:t>alienation</w:t>
      </w:r>
      <w:r>
        <w:t xml:space="preserve">. In </w:t>
      </w:r>
      <w:r w:rsidRPr="00263FF2">
        <w:rPr>
          <w:u w:val="single"/>
        </w:rPr>
        <w:t>every historical example</w:t>
      </w:r>
      <w:r>
        <w:t xml:space="preserve"> that culminated in forced labor, gulags, mass famine, unchecked totalitarianism, and productivity collapse. The </w:t>
      </w:r>
      <w:r>
        <w:rPr>
          <w:u w:val="single"/>
        </w:rPr>
        <w:t>best alternative</w:t>
      </w:r>
      <w:r>
        <w:t xml:space="preserve"> to both is a </w:t>
      </w:r>
      <w:r w:rsidRPr="00263FF2">
        <w:rPr>
          <w:u w:val="single"/>
        </w:rPr>
        <w:t>progressive liberalism</w:t>
      </w:r>
      <w:r>
        <w:t xml:space="preserve"> that protects both individual AND collective, and rejects both central planning AND libertarianism of any stripe. That requires </w:t>
      </w:r>
      <w:r w:rsidRPr="0076210B">
        <w:rPr>
          <w:u w:val="single"/>
        </w:rPr>
        <w:t>progressive</w:t>
      </w:r>
      <w:r>
        <w:t xml:space="preserve"> </w:t>
      </w:r>
      <w:r>
        <w:rPr>
          <w:u w:val="single"/>
        </w:rPr>
        <w:t>collective bargaining rights</w:t>
      </w:r>
      <w:r>
        <w:t>.</w:t>
      </w:r>
    </w:p>
    <w:p w14:paraId="5E4B33A5" w14:textId="77777777" w:rsidR="003140AA" w:rsidRDefault="003140AA" w:rsidP="003140AA">
      <w:r w:rsidRPr="002A1BC6">
        <w:rPr>
          <w:rStyle w:val="Style13ptBold"/>
        </w:rPr>
        <w:t>Xia &amp; Zhang 25</w:t>
      </w:r>
      <w:r>
        <w:t xml:space="preserve"> – Law Professors, Tianjin Normal University, Tianjin, China</w:t>
      </w:r>
    </w:p>
    <w:p w14:paraId="06092CEB" w14:textId="77777777" w:rsidR="003140AA" w:rsidRDefault="003140AA" w:rsidP="003140AA">
      <w:r>
        <w:t xml:space="preserve">Linglan Xia and Maoyue Zhang, "An attempt to eliminate the alienation of labor: interpretation of Marx’s view of labor in the socialist countries’ legal practice," </w:t>
      </w:r>
      <w:r w:rsidRPr="002A1BC6">
        <w:rPr>
          <w:i/>
          <w:iCs/>
        </w:rPr>
        <w:t>Trans/Form/Ação</w:t>
      </w:r>
      <w:r>
        <w:t xml:space="preserve">, Vol. 48, No. 5, 2025, https://doi.org/10.1590/0101-3173.2025.v48.n5.e025054 </w:t>
      </w:r>
    </w:p>
    <w:p w14:paraId="290CDD08" w14:textId="77777777" w:rsidR="003140AA" w:rsidRPr="00976616" w:rsidRDefault="003140AA" w:rsidP="003140AA">
      <w:pPr>
        <w:rPr>
          <w:sz w:val="16"/>
        </w:rPr>
      </w:pPr>
      <w:r w:rsidRPr="00B510DB">
        <w:rPr>
          <w:sz w:val="16"/>
        </w:rPr>
        <w:t xml:space="preserve">Karl </w:t>
      </w:r>
      <w:r w:rsidRPr="00B510DB">
        <w:rPr>
          <w:rStyle w:val="StyleUnderline"/>
        </w:rPr>
        <w:t>Marx’s labor theory is</w:t>
      </w:r>
      <w:r w:rsidRPr="00AB6155">
        <w:rPr>
          <w:rStyle w:val="StyleUnderline"/>
        </w:rPr>
        <w:t xml:space="preserve"> a </w:t>
      </w:r>
      <w:r w:rsidRPr="00B510DB">
        <w:rPr>
          <w:rStyle w:val="StyleUnderline"/>
        </w:rPr>
        <w:t>seminal</w:t>
      </w:r>
      <w:r w:rsidRPr="00AB6155">
        <w:rPr>
          <w:rStyle w:val="StyleUnderline"/>
        </w:rPr>
        <w:t xml:space="preserve"> critique of capitalistic</w:t>
      </w:r>
      <w:r w:rsidRPr="00976616">
        <w:rPr>
          <w:sz w:val="16"/>
        </w:rPr>
        <w:t xml:space="preserve"> economic systems, highlighting legal and social establishments in perpetuating labor alienation. The crux of this theory is based on the laborer’s alienation from labor, commodities, other laborers and human potential. In this respect, </w:t>
      </w:r>
      <w:r w:rsidRPr="00AB6155">
        <w:rPr>
          <w:rStyle w:val="StyleUnderline"/>
        </w:rPr>
        <w:t>legal systems</w:t>
      </w:r>
      <w:r w:rsidRPr="00976616">
        <w:rPr>
          <w:sz w:val="16"/>
        </w:rPr>
        <w:t xml:space="preserve">, </w:t>
      </w:r>
      <w:r w:rsidRPr="00AB6155">
        <w:rPr>
          <w:rStyle w:val="StyleUnderline"/>
        </w:rPr>
        <w:t>in capitalistic economies</w:t>
      </w:r>
      <w:r w:rsidRPr="00976616">
        <w:rPr>
          <w:sz w:val="16"/>
        </w:rPr>
        <w:t xml:space="preserve">, perpetuate alienation by commodifying labor, hence reinforcing ownership rights and perpetuating obligations based on agreements, which benefit the ruling class in a large part. </w:t>
      </w:r>
      <w:r w:rsidRPr="00C54250">
        <w:rPr>
          <w:rStyle w:val="Emphasis"/>
          <w:highlight w:val="green"/>
        </w:rPr>
        <w:t>Marx</w:t>
      </w:r>
      <w:r w:rsidRPr="00B510DB">
        <w:rPr>
          <w:rStyle w:val="StyleUnderline"/>
          <w:highlight w:val="green"/>
        </w:rPr>
        <w:t xml:space="preserve"> argues law </w:t>
      </w:r>
      <w:r w:rsidRPr="00C54250">
        <w:rPr>
          <w:rStyle w:val="StyleUnderline"/>
          <w:highlight w:val="green"/>
        </w:rPr>
        <w:t xml:space="preserve">must </w:t>
      </w:r>
      <w:r w:rsidRPr="00C54250">
        <w:rPr>
          <w:rStyle w:val="Emphasis"/>
          <w:highlight w:val="green"/>
        </w:rPr>
        <w:t>not</w:t>
      </w:r>
      <w:r w:rsidRPr="00C54250">
        <w:rPr>
          <w:rStyle w:val="StyleUnderline"/>
          <w:highlight w:val="green"/>
        </w:rPr>
        <w:t xml:space="preserve"> </w:t>
      </w:r>
      <w:r w:rsidRPr="00B510DB">
        <w:rPr>
          <w:rStyle w:val="StyleUnderline"/>
          <w:highlight w:val="green"/>
        </w:rPr>
        <w:t>be examined</w:t>
      </w:r>
      <w:r w:rsidRPr="00B510DB">
        <w:rPr>
          <w:rStyle w:val="StyleUnderline"/>
        </w:rPr>
        <w:t xml:space="preserve"> in</w:t>
      </w:r>
      <w:r w:rsidRPr="00AB6155">
        <w:rPr>
          <w:rStyle w:val="StyleUnderline"/>
        </w:rPr>
        <w:t xml:space="preserve"> a </w:t>
      </w:r>
      <w:r w:rsidRPr="00C54250">
        <w:rPr>
          <w:rStyle w:val="Emphasis"/>
          <w:highlight w:val="green"/>
        </w:rPr>
        <w:t>standalone</w:t>
      </w:r>
      <w:r w:rsidRPr="00AB6155">
        <w:rPr>
          <w:rStyle w:val="StyleUnderline"/>
        </w:rPr>
        <w:t xml:space="preserve"> capacity, </w:t>
      </w:r>
      <w:r w:rsidRPr="00B510DB">
        <w:rPr>
          <w:rStyle w:val="StyleUnderline"/>
          <w:highlight w:val="green"/>
        </w:rPr>
        <w:t>for it is a tool for class oppression.</w:t>
      </w:r>
      <w:r w:rsidRPr="00AB6155">
        <w:rPr>
          <w:rStyle w:val="StyleUnderline"/>
        </w:rPr>
        <w:t xml:space="preserve"> This allows for an introspection of legal systems in </w:t>
      </w:r>
      <w:r w:rsidRPr="00B510DB">
        <w:rPr>
          <w:rStyle w:val="StyleUnderline"/>
          <w:highlight w:val="green"/>
        </w:rPr>
        <w:t xml:space="preserve">a </w:t>
      </w:r>
      <w:r w:rsidRPr="00C54250">
        <w:rPr>
          <w:rStyle w:val="Emphasis"/>
          <w:highlight w:val="green"/>
        </w:rPr>
        <w:t>socialist</w:t>
      </w:r>
      <w:r w:rsidRPr="00B510DB">
        <w:rPr>
          <w:rStyle w:val="StyleUnderline"/>
          <w:highlight w:val="green"/>
        </w:rPr>
        <w:t xml:space="preserve"> system</w:t>
      </w:r>
      <w:r w:rsidRPr="00AB6155">
        <w:rPr>
          <w:rStyle w:val="StyleUnderline"/>
        </w:rPr>
        <w:t xml:space="preserve">, which, </w:t>
      </w:r>
      <w:r w:rsidRPr="00B510DB">
        <w:rPr>
          <w:rStyle w:val="StyleUnderline"/>
          <w:highlight w:val="green"/>
        </w:rPr>
        <w:t xml:space="preserve">in </w:t>
      </w:r>
      <w:r w:rsidRPr="00C54250">
        <w:rPr>
          <w:rStyle w:val="Emphasis"/>
          <w:highlight w:val="green"/>
        </w:rPr>
        <w:t>theory</w:t>
      </w:r>
      <w:r w:rsidRPr="00B510DB">
        <w:rPr>
          <w:rStyle w:val="StyleUnderline"/>
          <w:highlight w:val="green"/>
        </w:rPr>
        <w:t xml:space="preserve">, sought </w:t>
      </w:r>
      <w:r w:rsidRPr="00C54250">
        <w:rPr>
          <w:rStyle w:val="StyleUnderline"/>
          <w:highlight w:val="green"/>
        </w:rPr>
        <w:t xml:space="preserve">to </w:t>
      </w:r>
      <w:r w:rsidRPr="00C54250">
        <w:rPr>
          <w:rStyle w:val="Emphasis"/>
          <w:highlight w:val="green"/>
        </w:rPr>
        <w:t>end</w:t>
      </w:r>
      <w:r w:rsidRPr="00C54250">
        <w:rPr>
          <w:rStyle w:val="StyleUnderline"/>
          <w:highlight w:val="green"/>
        </w:rPr>
        <w:t xml:space="preserve"> labor alienation by substituting</w:t>
      </w:r>
      <w:r w:rsidRPr="00B510DB">
        <w:rPr>
          <w:rStyle w:val="StyleUnderline"/>
        </w:rPr>
        <w:t xml:space="preserve"> individual</w:t>
      </w:r>
      <w:r w:rsidRPr="00976616">
        <w:rPr>
          <w:sz w:val="16"/>
        </w:rPr>
        <w:t xml:space="preserve"> ownership </w:t>
      </w:r>
      <w:r w:rsidRPr="00B510DB">
        <w:rPr>
          <w:rStyle w:val="StyleUnderline"/>
        </w:rPr>
        <w:t xml:space="preserve">for </w:t>
      </w:r>
      <w:r w:rsidRPr="00C54250">
        <w:rPr>
          <w:rStyle w:val="Emphasis"/>
          <w:highlight w:val="green"/>
        </w:rPr>
        <w:t>collective ownership</w:t>
      </w:r>
      <w:r w:rsidRPr="00AB6155">
        <w:rPr>
          <w:rStyle w:val="StyleUnderline"/>
        </w:rPr>
        <w:t xml:space="preserve">. The legal systems in </w:t>
      </w:r>
      <w:r w:rsidRPr="00B510DB">
        <w:rPr>
          <w:rStyle w:val="StyleUnderline"/>
          <w:highlight w:val="green"/>
        </w:rPr>
        <w:t xml:space="preserve">the </w:t>
      </w:r>
      <w:r w:rsidRPr="00C54250">
        <w:rPr>
          <w:rStyle w:val="Emphasis"/>
          <w:highlight w:val="green"/>
        </w:rPr>
        <w:t>Soviet Union</w:t>
      </w:r>
      <w:r w:rsidRPr="00B510DB">
        <w:rPr>
          <w:rStyle w:val="StyleUnderline"/>
          <w:highlight w:val="green"/>
        </w:rPr>
        <w:t xml:space="preserve">, </w:t>
      </w:r>
      <w:r w:rsidRPr="00C54250">
        <w:rPr>
          <w:rStyle w:val="Emphasis"/>
          <w:highlight w:val="green"/>
        </w:rPr>
        <w:t>China</w:t>
      </w:r>
      <w:r w:rsidRPr="00B510DB">
        <w:rPr>
          <w:rStyle w:val="StyleUnderline"/>
          <w:highlight w:val="green"/>
        </w:rPr>
        <w:t xml:space="preserve"> and </w:t>
      </w:r>
      <w:r w:rsidRPr="00C54250">
        <w:rPr>
          <w:rStyle w:val="Emphasis"/>
          <w:highlight w:val="green"/>
        </w:rPr>
        <w:t>Cuba</w:t>
      </w:r>
      <w:r w:rsidRPr="00B510DB">
        <w:rPr>
          <w:rStyle w:val="StyleUnderline"/>
          <w:highlight w:val="green"/>
        </w:rPr>
        <w:t xml:space="preserve">, however, </w:t>
      </w:r>
      <w:r w:rsidRPr="00C54250">
        <w:rPr>
          <w:rStyle w:val="Emphasis"/>
          <w:highlight w:val="green"/>
        </w:rPr>
        <w:t>failed</w:t>
      </w:r>
      <w:r w:rsidRPr="00B510DB">
        <w:rPr>
          <w:rStyle w:val="StyleUnderline"/>
          <w:highlight w:val="green"/>
        </w:rPr>
        <w:t xml:space="preserve"> in these objectives,</w:t>
      </w:r>
      <w:r w:rsidRPr="00AB6155">
        <w:rPr>
          <w:rStyle w:val="StyleUnderline"/>
        </w:rPr>
        <w:t xml:space="preserve"> being </w:t>
      </w:r>
      <w:r w:rsidRPr="00B510DB">
        <w:rPr>
          <w:rStyle w:val="StyleUnderline"/>
          <w:highlight w:val="green"/>
        </w:rPr>
        <w:t xml:space="preserve">bogged down by </w:t>
      </w:r>
      <w:r w:rsidRPr="00C54250">
        <w:rPr>
          <w:rStyle w:val="Emphasis"/>
          <w:highlight w:val="green"/>
        </w:rPr>
        <w:t>bureaucratic</w:t>
      </w:r>
      <w:r w:rsidRPr="00C54250">
        <w:rPr>
          <w:rStyle w:val="StyleUnderline"/>
          <w:highlight w:val="green"/>
        </w:rPr>
        <w:t xml:space="preserve"> overreach, </w:t>
      </w:r>
      <w:r w:rsidRPr="00C54250">
        <w:rPr>
          <w:rStyle w:val="Emphasis"/>
          <w:highlight w:val="green"/>
        </w:rPr>
        <w:t>political</w:t>
      </w:r>
      <w:r w:rsidRPr="00B510DB">
        <w:rPr>
          <w:rStyle w:val="StyleUnderline"/>
          <w:highlight w:val="green"/>
        </w:rPr>
        <w:t xml:space="preserve"> meddling </w:t>
      </w:r>
      <w:r w:rsidRPr="00C54250">
        <w:rPr>
          <w:rStyle w:val="StyleUnderline"/>
          <w:highlight w:val="green"/>
        </w:rPr>
        <w:t xml:space="preserve">and </w:t>
      </w:r>
      <w:r w:rsidRPr="00C54250">
        <w:rPr>
          <w:rStyle w:val="Emphasis"/>
          <w:highlight w:val="green"/>
        </w:rPr>
        <w:t>economic</w:t>
      </w:r>
      <w:r w:rsidRPr="00C54250">
        <w:rPr>
          <w:rStyle w:val="StyleUnderline"/>
          <w:highlight w:val="green"/>
        </w:rPr>
        <w:t xml:space="preserve"> struggles</w:t>
      </w:r>
      <w:r w:rsidRPr="00C54250">
        <w:rPr>
          <w:rStyle w:val="StyleUnderline"/>
        </w:rPr>
        <w:t xml:space="preserve"> </w:t>
      </w:r>
      <w:r w:rsidRPr="00976616">
        <w:rPr>
          <w:sz w:val="16"/>
        </w:rPr>
        <w:t>(Jonna; Foster, 2016).</w:t>
      </w:r>
    </w:p>
    <w:p w14:paraId="6D885571" w14:textId="77777777" w:rsidR="003140AA" w:rsidRPr="00AB6155" w:rsidRDefault="003140AA" w:rsidP="003140AA">
      <w:pPr>
        <w:rPr>
          <w:rStyle w:val="StyleUnderline"/>
        </w:rPr>
      </w:pPr>
      <w:r w:rsidRPr="00AB6155">
        <w:rPr>
          <w:rStyle w:val="StyleUnderline"/>
        </w:rPr>
        <w:t>This study carefully considers the ways in which socialist states made attempts to integrate Marxist labor theory in legal systems</w:t>
      </w:r>
      <w:r w:rsidRPr="00976616">
        <w:rPr>
          <w:sz w:val="16"/>
        </w:rPr>
        <w:t xml:space="preserve"> and considers, in parallel, the success of these efforts in </w:t>
      </w:r>
      <w:r w:rsidRPr="00AB6155">
        <w:rPr>
          <w:rStyle w:val="StyleUnderline"/>
        </w:rPr>
        <w:t xml:space="preserve">reducing labor alienation. </w:t>
      </w:r>
      <w:r w:rsidRPr="00B510DB">
        <w:rPr>
          <w:rStyle w:val="StyleUnderline"/>
          <w:highlight w:val="green"/>
        </w:rPr>
        <w:t xml:space="preserve">While Marx’s thought laid down a </w:t>
      </w:r>
      <w:r w:rsidRPr="00C54250">
        <w:rPr>
          <w:rStyle w:val="Emphasis"/>
          <w:highlight w:val="green"/>
        </w:rPr>
        <w:t>conceptual groundwork</w:t>
      </w:r>
      <w:r w:rsidRPr="00B510DB">
        <w:rPr>
          <w:rStyle w:val="StyleUnderline"/>
          <w:highlight w:val="green"/>
        </w:rPr>
        <w:t xml:space="preserve"> for</w:t>
      </w:r>
      <w:r w:rsidRPr="00AB6155">
        <w:rPr>
          <w:rStyle w:val="StyleUnderline"/>
        </w:rPr>
        <w:t xml:space="preserve"> a </w:t>
      </w:r>
      <w:r w:rsidRPr="00C54250">
        <w:rPr>
          <w:rStyle w:val="StyleUnderline"/>
          <w:highlight w:val="green"/>
        </w:rPr>
        <w:t xml:space="preserve">redefinition of </w:t>
      </w:r>
      <w:r w:rsidRPr="00C54250">
        <w:rPr>
          <w:rStyle w:val="Emphasis"/>
          <w:highlight w:val="green"/>
        </w:rPr>
        <w:t>labor relations</w:t>
      </w:r>
      <w:r w:rsidRPr="00C54250">
        <w:rPr>
          <w:rStyle w:val="StyleUnderline"/>
          <w:highlight w:val="green"/>
        </w:rPr>
        <w:t xml:space="preserve">, its actual </w:t>
      </w:r>
      <w:r w:rsidRPr="00C54250">
        <w:rPr>
          <w:rStyle w:val="Emphasis"/>
          <w:highlight w:val="green"/>
        </w:rPr>
        <w:t>realization</w:t>
      </w:r>
      <w:r w:rsidRPr="00AB6155">
        <w:rPr>
          <w:rStyle w:val="StyleUnderline"/>
        </w:rPr>
        <w:t xml:space="preserve"> too often </w:t>
      </w:r>
      <w:r w:rsidRPr="00B510DB">
        <w:rPr>
          <w:rStyle w:val="StyleUnderline"/>
          <w:highlight w:val="green"/>
        </w:rPr>
        <w:t xml:space="preserve">benefited </w:t>
      </w:r>
      <w:r w:rsidRPr="00C54250">
        <w:rPr>
          <w:rStyle w:val="Emphasis"/>
          <w:highlight w:val="green"/>
        </w:rPr>
        <w:t>states over labor freedom</w:t>
      </w:r>
      <w:r w:rsidRPr="00B510DB">
        <w:rPr>
          <w:rStyle w:val="StyleUnderline"/>
          <w:highlight w:val="green"/>
        </w:rPr>
        <w:t>.</w:t>
      </w:r>
      <w:r w:rsidRPr="00B510DB">
        <w:rPr>
          <w:rStyle w:val="StyleUnderline"/>
        </w:rPr>
        <w:t xml:space="preserve"> Through</w:t>
      </w:r>
      <w:r w:rsidRPr="00AB6155">
        <w:rPr>
          <w:rStyle w:val="StyleUnderline"/>
        </w:rPr>
        <w:t xml:space="preserve"> an </w:t>
      </w:r>
      <w:r w:rsidRPr="00C54250">
        <w:rPr>
          <w:rStyle w:val="Emphasis"/>
          <w:highlight w:val="green"/>
        </w:rPr>
        <w:t>historical examination</w:t>
      </w:r>
      <w:r w:rsidRPr="00C54250">
        <w:rPr>
          <w:rStyle w:val="Emphasis"/>
        </w:rPr>
        <w:t xml:space="preserve"> of labor legislation</w:t>
      </w:r>
      <w:r w:rsidRPr="00AB6155">
        <w:rPr>
          <w:rStyle w:val="StyleUnderline"/>
        </w:rPr>
        <w:t xml:space="preserve"> in its varied forms in socialism, this study </w:t>
      </w:r>
      <w:r w:rsidRPr="00C54250">
        <w:rPr>
          <w:rStyle w:val="Emphasis"/>
          <w:highlight w:val="green"/>
        </w:rPr>
        <w:t>contributes</w:t>
      </w:r>
      <w:r w:rsidRPr="00B510DB">
        <w:rPr>
          <w:rStyle w:val="StyleUnderline"/>
          <w:highlight w:val="green"/>
        </w:rPr>
        <w:t xml:space="preserve"> to</w:t>
      </w:r>
      <w:r w:rsidRPr="00AB6155">
        <w:rPr>
          <w:rStyle w:val="StyleUnderline"/>
        </w:rPr>
        <w:t xml:space="preserve"> </w:t>
      </w:r>
      <w:r w:rsidRPr="00C54250">
        <w:rPr>
          <w:rStyle w:val="Emphasis"/>
        </w:rPr>
        <w:t xml:space="preserve">current </w:t>
      </w:r>
      <w:r w:rsidRPr="00C54250">
        <w:rPr>
          <w:rStyle w:val="Emphasis"/>
          <w:highlight w:val="green"/>
        </w:rPr>
        <w:t>debates</w:t>
      </w:r>
      <w:r w:rsidRPr="00976616">
        <w:rPr>
          <w:sz w:val="16"/>
        </w:rPr>
        <w:t xml:space="preserve"> on precarious labor, digital one and legislative change. </w:t>
      </w:r>
      <w:r w:rsidRPr="00C54250">
        <w:rPr>
          <w:rStyle w:val="Emphasis"/>
          <w:highlight w:val="green"/>
        </w:rPr>
        <w:t>Comparative study</w:t>
      </w:r>
      <w:r w:rsidRPr="00B510DB">
        <w:rPr>
          <w:rStyle w:val="StyleUnderline"/>
          <w:highlight w:val="green"/>
        </w:rPr>
        <w:t xml:space="preserve"> of labor regulations, in </w:t>
      </w:r>
      <w:r w:rsidRPr="00C54250">
        <w:rPr>
          <w:rStyle w:val="Emphasis"/>
          <w:highlight w:val="green"/>
        </w:rPr>
        <w:t>socialism</w:t>
      </w:r>
      <w:r w:rsidRPr="00B510DB">
        <w:rPr>
          <w:rStyle w:val="StyleUnderline"/>
          <w:highlight w:val="green"/>
        </w:rPr>
        <w:t xml:space="preserve"> and</w:t>
      </w:r>
      <w:r w:rsidRPr="00AB6155">
        <w:rPr>
          <w:rStyle w:val="StyleUnderline"/>
        </w:rPr>
        <w:t xml:space="preserve"> in </w:t>
      </w:r>
      <w:r w:rsidRPr="00C54250">
        <w:rPr>
          <w:rStyle w:val="Emphasis"/>
          <w:highlight w:val="green"/>
        </w:rPr>
        <w:t>capitalism</w:t>
      </w:r>
      <w:r w:rsidRPr="00B510DB">
        <w:rPr>
          <w:rStyle w:val="StyleUnderline"/>
          <w:highlight w:val="green"/>
        </w:rPr>
        <w:t xml:space="preserve">, </w:t>
      </w:r>
      <w:r w:rsidRPr="00C54250">
        <w:rPr>
          <w:rStyle w:val="Emphasis"/>
          <w:highlight w:val="green"/>
        </w:rPr>
        <w:t>contributes</w:t>
      </w:r>
      <w:r w:rsidRPr="00B510DB">
        <w:rPr>
          <w:rStyle w:val="StyleUnderline"/>
          <w:highlight w:val="green"/>
        </w:rPr>
        <w:t xml:space="preserve"> to</w:t>
      </w:r>
      <w:r w:rsidRPr="00B510DB">
        <w:rPr>
          <w:sz w:val="16"/>
        </w:rPr>
        <w:t>ward</w:t>
      </w:r>
      <w:r w:rsidRPr="00976616">
        <w:rPr>
          <w:sz w:val="16"/>
        </w:rPr>
        <w:t xml:space="preserve"> </w:t>
      </w:r>
      <w:r w:rsidRPr="00AB6155">
        <w:rPr>
          <w:rStyle w:val="StyleUnderline"/>
        </w:rPr>
        <w:t xml:space="preserve">an </w:t>
      </w:r>
      <w:r w:rsidRPr="00B510DB">
        <w:rPr>
          <w:rStyle w:val="StyleUnderline"/>
          <w:highlight w:val="green"/>
        </w:rPr>
        <w:t xml:space="preserve">assessment of </w:t>
      </w:r>
      <w:r w:rsidRPr="00C54250">
        <w:rPr>
          <w:rStyle w:val="Emphasis"/>
          <w:highlight w:val="green"/>
        </w:rPr>
        <w:t>legal mechanisms</w:t>
      </w:r>
      <w:r w:rsidRPr="00AB6155">
        <w:rPr>
          <w:rStyle w:val="StyleUnderline"/>
        </w:rPr>
        <w:t xml:space="preserve"> in reducing labor alienation </w:t>
      </w:r>
      <w:r w:rsidRPr="00B510DB">
        <w:rPr>
          <w:rStyle w:val="StyleUnderline"/>
          <w:highlight w:val="green"/>
        </w:rPr>
        <w:t xml:space="preserve">in </w:t>
      </w:r>
      <w:r w:rsidRPr="00C54250">
        <w:rPr>
          <w:rStyle w:val="Emphasis"/>
          <w:highlight w:val="green"/>
        </w:rPr>
        <w:t>modern</w:t>
      </w:r>
      <w:r w:rsidRPr="00B510DB">
        <w:rPr>
          <w:rStyle w:val="StyleUnderline"/>
          <w:highlight w:val="green"/>
        </w:rPr>
        <w:t xml:space="preserve"> economies.</w:t>
      </w:r>
    </w:p>
    <w:p w14:paraId="2242D294" w14:textId="77777777" w:rsidR="003140AA" w:rsidRPr="00976616" w:rsidRDefault="003140AA" w:rsidP="003140AA">
      <w:pPr>
        <w:rPr>
          <w:sz w:val="16"/>
        </w:rPr>
      </w:pPr>
      <w:r w:rsidRPr="00976616">
        <w:rPr>
          <w:sz w:val="16"/>
        </w:rPr>
        <w:t>1 LABOR VIEW AND LEGAL THEORY IN MARXISM</w:t>
      </w:r>
    </w:p>
    <w:p w14:paraId="78953B6C" w14:textId="77777777" w:rsidR="003140AA" w:rsidRPr="00976616" w:rsidRDefault="003140AA" w:rsidP="003140AA">
      <w:pPr>
        <w:rPr>
          <w:sz w:val="16"/>
        </w:rPr>
      </w:pPr>
      <w:r w:rsidRPr="00976616">
        <w:rPr>
          <w:sz w:val="16"/>
        </w:rPr>
        <w:t>1.1 Marx’s view of labor</w:t>
      </w:r>
    </w:p>
    <w:p w14:paraId="10159F44" w14:textId="77777777" w:rsidR="003140AA" w:rsidRPr="00976616" w:rsidRDefault="003140AA" w:rsidP="003140AA">
      <w:pPr>
        <w:rPr>
          <w:sz w:val="16"/>
        </w:rPr>
      </w:pPr>
      <w:r w:rsidRPr="00976616">
        <w:rPr>
          <w:sz w:val="16"/>
        </w:rPr>
        <w:t>Karl Marx’s conception of labor is central to his critique of capitalism, as he viewed labor not merely as an economic activity, but as a defining human characteristic. He argued that, through labor, individuals express their creativity and establish their connection with the world. However, under capitalist production, this natural relationship is disrupted, and workers become alienated from their labor, leading to a loss of autonomy and fulfillment.</w:t>
      </w:r>
    </w:p>
    <w:p w14:paraId="288B9F17" w14:textId="77777777" w:rsidR="003140AA" w:rsidRPr="00976616" w:rsidRDefault="003140AA" w:rsidP="003140AA">
      <w:pPr>
        <w:rPr>
          <w:sz w:val="16"/>
        </w:rPr>
      </w:pPr>
      <w:r w:rsidRPr="00976616">
        <w:rPr>
          <w:sz w:val="16"/>
        </w:rPr>
        <w:t>Marx identifies four forms of labor alienation. First, alienation from the product of labor occurs when workers do not own or control the goods they produce. Instead, these goods belong to the capitalist, severing the connection between the worker and their creation. Second, alienation from the labor process happens when the production process is dictated by the employer, leaving workers with no control over their work conditions or creative input. Third, alienation from other workers emerges as workers are pitted against one another in a competitive labor market, diminishing solidarity. Finally, alienation from oneself takes place when work, which should be a source of self-expression, instead becomes monotonous and devoid of personal meaning, causing workers to lose their sense of identity and purpose.</w:t>
      </w:r>
    </w:p>
    <w:p w14:paraId="0F62EF5A" w14:textId="77777777" w:rsidR="003140AA" w:rsidRPr="00976616" w:rsidRDefault="003140AA" w:rsidP="003140AA">
      <w:pPr>
        <w:rPr>
          <w:sz w:val="16"/>
        </w:rPr>
      </w:pPr>
      <w:r w:rsidRPr="00976616">
        <w:rPr>
          <w:sz w:val="16"/>
        </w:rPr>
        <w:t>In Capital, Volume I (1867), Marx introduces the distinction between concrete labor and abstract one, which is essential for understanding the commodification of labor under capitalism. Concrete labor refers to specific and purposeful work that creates use-values, meaning goods or services that have practical utility. For instance, a carpenter making a chair or a tailor sewing clothes performs concrete labor. Abstract labor, on the other hand, is the work reduced to a measure of economic exchange value. In capitalist society, labor is treated as a homogeneous commodity, valued only by the amount of time it takes rather than its intrinsic qualities (Trubetskoi, 1902, p. 124).</w:t>
      </w:r>
    </w:p>
    <w:p w14:paraId="618519CC" w14:textId="77777777" w:rsidR="003140AA" w:rsidRPr="00976616" w:rsidRDefault="003140AA" w:rsidP="003140AA">
      <w:pPr>
        <w:rPr>
          <w:sz w:val="16"/>
        </w:rPr>
      </w:pPr>
      <w:r w:rsidRPr="00976616">
        <w:rPr>
          <w:sz w:val="16"/>
        </w:rPr>
        <w:t>For instance, a good craftsman, who is proud of his work, does manual labor. However, once the same craftsman is working in a factory doing a repetitive and non-creative work, his labor becomes abstract - a mere component of economic activity, but not a manifestation of human creativity. The commodification of labor is facilitated by legal institutions, including employment contracts, property law and labor legislation, that reproduce capitalist relations of production. According to Marx, such legal stipulations are not neutral; rather, they work in the dominant class’s interests in reproducing the divide between labor and capital (Pashukanis, 2017).</w:t>
      </w:r>
    </w:p>
    <w:p w14:paraId="4A3B9999" w14:textId="77777777" w:rsidR="003140AA" w:rsidRPr="00976616" w:rsidRDefault="003140AA" w:rsidP="003140AA">
      <w:pPr>
        <w:rPr>
          <w:sz w:val="16"/>
        </w:rPr>
      </w:pPr>
      <w:r w:rsidRPr="00976616">
        <w:rPr>
          <w:sz w:val="16"/>
        </w:rPr>
        <w:t>1.2 Legal development in Marxist theory</w:t>
      </w:r>
    </w:p>
    <w:p w14:paraId="6B807166" w14:textId="77777777" w:rsidR="003140AA" w:rsidRPr="00976616" w:rsidRDefault="003140AA" w:rsidP="003140AA">
      <w:pPr>
        <w:rPr>
          <w:sz w:val="16"/>
        </w:rPr>
      </w:pPr>
      <w:r w:rsidRPr="00976616">
        <w:rPr>
          <w:sz w:val="16"/>
        </w:rPr>
        <w:t>Marxist legal theorists, particularly Evgeny Pashukanis, expanded on Marx’s ideas by asserting that law itself is a product of capitalist exchange relations. According to Pashukanis (2017), legal systems, in capitalist societies, emerged to regulate the buying and selling of labor power, thereby reinforcing alienation. In this view, legal formalism develops alongside capitalism, promoting the illusion of equal contractual relationships between employers and workers, even though structural power imbalances persist.</w:t>
      </w:r>
    </w:p>
    <w:p w14:paraId="398B48B2" w14:textId="77777777" w:rsidR="003140AA" w:rsidRPr="00976616" w:rsidRDefault="003140AA" w:rsidP="003140AA">
      <w:pPr>
        <w:rPr>
          <w:sz w:val="16"/>
        </w:rPr>
      </w:pPr>
      <w:r w:rsidRPr="00976616">
        <w:rPr>
          <w:sz w:val="16"/>
        </w:rPr>
        <w:t>Historically, legal structures have evolved to protect property relations that benefit capitalists. In feudal societies, laws were based on lord-vassal obligations, while in capitalist societies, law promotes contractual autonomy and individual property rights (Tomlins, 2017). However, in both cases, law functions as a tool to legitimize existing economic hierarchies rather than as a neutral arbitrator of justice.</w:t>
      </w:r>
    </w:p>
    <w:p w14:paraId="2F70AB35" w14:textId="77777777" w:rsidR="003140AA" w:rsidRPr="00976616" w:rsidRDefault="003140AA" w:rsidP="003140AA">
      <w:pPr>
        <w:rPr>
          <w:sz w:val="16"/>
        </w:rPr>
      </w:pPr>
      <w:r w:rsidRPr="00AB6155">
        <w:rPr>
          <w:rStyle w:val="StyleUnderline"/>
        </w:rPr>
        <w:t>In socialist legal systems, Marx expected the law to</w:t>
      </w:r>
      <w:r w:rsidRPr="00976616">
        <w:rPr>
          <w:sz w:val="16"/>
        </w:rPr>
        <w:t xml:space="preserve"> gradually </w:t>
      </w:r>
      <w:r w:rsidRPr="00AB6155">
        <w:rPr>
          <w:rStyle w:val="StyleUnderline"/>
        </w:rPr>
        <w:t>wither away as societies moved toward communism. In the initial phase of socialism, however, legal systems were still needed to restructure property relations, regulate labor and dismantle capitalist institutions</w:t>
      </w:r>
      <w:r w:rsidRPr="00976616">
        <w:rPr>
          <w:sz w:val="16"/>
        </w:rPr>
        <w:t xml:space="preserve"> (Stone, 1985, p. 39). </w:t>
      </w:r>
      <w:r w:rsidRPr="00AB6155">
        <w:rPr>
          <w:rStyle w:val="StyleUnderline"/>
        </w:rPr>
        <w:t>The Soviet Union and China attempted to apply Marxist legal theory by nationalizing industries, collectivizing agriculture and restructuring labor relations through state-planned economies. These efforts sought to eliminate the commodification of labor, but bureaucratic inefficiencies and political centralization often undermined the workers’ autonomy</w:t>
      </w:r>
      <w:r w:rsidRPr="00976616">
        <w:rPr>
          <w:sz w:val="16"/>
        </w:rPr>
        <w:t xml:space="preserve"> (Vincent, 1993, p. 371).</w:t>
      </w:r>
    </w:p>
    <w:p w14:paraId="1064E23B" w14:textId="77777777" w:rsidR="003140AA" w:rsidRPr="00AB6155" w:rsidRDefault="003140AA" w:rsidP="003140AA">
      <w:pPr>
        <w:rPr>
          <w:rStyle w:val="StyleUnderline"/>
        </w:rPr>
      </w:pPr>
      <w:r w:rsidRPr="00AB6155">
        <w:rPr>
          <w:rStyle w:val="StyleUnderline"/>
        </w:rPr>
        <w:t>A key contradiction in socialist</w:t>
      </w:r>
      <w:r w:rsidRPr="00976616">
        <w:rPr>
          <w:sz w:val="16"/>
        </w:rPr>
        <w:t xml:space="preserve"> legal </w:t>
      </w:r>
      <w:r w:rsidRPr="00AB6155">
        <w:rPr>
          <w:rStyle w:val="StyleUnderline"/>
        </w:rPr>
        <w:t>theory is that, while Marxist ideology rejects the idea of law as a neutral framework, socialist states still relied on legal structures to manage labor relations and enforce productivity. This paradox created tensions between the state control and the workers’ empowerment, as seen in cases where labor laws were used to maintain political stability rather than</w:t>
      </w:r>
      <w:r w:rsidRPr="00976616">
        <w:rPr>
          <w:sz w:val="16"/>
        </w:rPr>
        <w:t xml:space="preserve"> the </w:t>
      </w:r>
      <w:r w:rsidRPr="00AB6155">
        <w:rPr>
          <w:rStyle w:val="StyleUnderline"/>
        </w:rPr>
        <w:t>workers’ self-management.</w:t>
      </w:r>
    </w:p>
    <w:p w14:paraId="094799F9" w14:textId="77777777" w:rsidR="003140AA" w:rsidRPr="00976616" w:rsidRDefault="003140AA" w:rsidP="003140AA">
      <w:pPr>
        <w:rPr>
          <w:sz w:val="16"/>
        </w:rPr>
      </w:pPr>
      <w:r w:rsidRPr="00976616">
        <w:rPr>
          <w:sz w:val="16"/>
        </w:rPr>
        <w:t>2 LEGAL PRACTICES IN SOCIALIST COUNTRIES: CASE STUDIES</w:t>
      </w:r>
    </w:p>
    <w:p w14:paraId="1AEAA333" w14:textId="77777777" w:rsidR="003140AA" w:rsidRPr="00976616" w:rsidRDefault="003140AA" w:rsidP="003140AA">
      <w:pPr>
        <w:rPr>
          <w:sz w:val="16"/>
        </w:rPr>
      </w:pPr>
      <w:r w:rsidRPr="00976616">
        <w:rPr>
          <w:sz w:val="16"/>
        </w:rPr>
        <w:t>2.1 The Soviet Union</w:t>
      </w:r>
    </w:p>
    <w:p w14:paraId="3683A8C8" w14:textId="77777777" w:rsidR="003140AA" w:rsidRPr="00AB6155" w:rsidRDefault="003140AA" w:rsidP="003140AA">
      <w:pPr>
        <w:rPr>
          <w:rStyle w:val="StyleUnderline"/>
        </w:rPr>
      </w:pPr>
      <w:r w:rsidRPr="00B510DB">
        <w:rPr>
          <w:rStyle w:val="StyleUnderline"/>
          <w:highlight w:val="green"/>
        </w:rPr>
        <w:t>The Soviet Union</w:t>
      </w:r>
      <w:r w:rsidRPr="00AB6155">
        <w:rPr>
          <w:rStyle w:val="StyleUnderline"/>
        </w:rPr>
        <w:t xml:space="preserve"> was</w:t>
      </w:r>
      <w:r w:rsidRPr="00976616">
        <w:rPr>
          <w:sz w:val="16"/>
        </w:rPr>
        <w:t xml:space="preserve"> one of the first states to implement Marxist labor theory into its legal system following the Bolshevik Revolution of 1917. The newly established socialist state </w:t>
      </w:r>
      <w:r w:rsidRPr="00B510DB">
        <w:rPr>
          <w:rStyle w:val="StyleUnderline"/>
          <w:highlight w:val="green"/>
        </w:rPr>
        <w:t xml:space="preserve">sought to </w:t>
      </w:r>
      <w:r w:rsidRPr="00C54250">
        <w:rPr>
          <w:rStyle w:val="Emphasis"/>
          <w:highlight w:val="green"/>
        </w:rPr>
        <w:t>abolish private property</w:t>
      </w:r>
      <w:r w:rsidRPr="00B510DB">
        <w:rPr>
          <w:rStyle w:val="StyleUnderline"/>
          <w:highlight w:val="green"/>
        </w:rPr>
        <w:t xml:space="preserve"> and create</w:t>
      </w:r>
      <w:r w:rsidRPr="00AB6155">
        <w:rPr>
          <w:rStyle w:val="StyleUnderline"/>
        </w:rPr>
        <w:t xml:space="preserve"> a legal environment that promoted </w:t>
      </w:r>
      <w:r w:rsidRPr="00C54250">
        <w:rPr>
          <w:rStyle w:val="Emphasis"/>
          <w:highlight w:val="green"/>
        </w:rPr>
        <w:t>collective ownership</w:t>
      </w:r>
      <w:r w:rsidRPr="00C54250">
        <w:rPr>
          <w:rStyle w:val="StyleUnderline"/>
          <w:highlight w:val="green"/>
        </w:rPr>
        <w:t xml:space="preserve"> </w:t>
      </w:r>
      <w:r w:rsidRPr="00B510DB">
        <w:rPr>
          <w:rStyle w:val="StyleUnderline"/>
          <w:highlight w:val="green"/>
        </w:rPr>
        <w:t>of the means of production.</w:t>
      </w:r>
      <w:r w:rsidRPr="00AB6155">
        <w:rPr>
          <w:rStyle w:val="StyleUnderline"/>
        </w:rPr>
        <w:t xml:space="preserve"> </w:t>
      </w:r>
      <w:r w:rsidRPr="00976616">
        <w:rPr>
          <w:sz w:val="16"/>
        </w:rPr>
        <w:t xml:space="preserve">The Decree on Land (1917) and </w:t>
      </w:r>
      <w:r w:rsidRPr="00B510DB">
        <w:rPr>
          <w:rStyle w:val="StyleUnderline"/>
          <w:highlight w:val="green"/>
        </w:rPr>
        <w:t>the Decree</w:t>
      </w:r>
      <w:r w:rsidRPr="00AB6155">
        <w:rPr>
          <w:rStyle w:val="StyleUnderline"/>
        </w:rPr>
        <w:t xml:space="preserve"> on Workers’ Control (</w:t>
      </w:r>
      <w:r w:rsidRPr="00B510DB">
        <w:rPr>
          <w:rStyle w:val="StyleUnderline"/>
        </w:rPr>
        <w:t>1917</w:t>
      </w:r>
      <w:r w:rsidRPr="00AB6155">
        <w:rPr>
          <w:rStyle w:val="StyleUnderline"/>
        </w:rPr>
        <w:t xml:space="preserve">) </w:t>
      </w:r>
      <w:r w:rsidRPr="00B510DB">
        <w:rPr>
          <w:rStyle w:val="StyleUnderline"/>
          <w:highlight w:val="green"/>
        </w:rPr>
        <w:t>nationalized</w:t>
      </w:r>
      <w:r w:rsidRPr="00AB6155">
        <w:rPr>
          <w:rStyle w:val="StyleUnderline"/>
        </w:rPr>
        <w:t xml:space="preserve"> private </w:t>
      </w:r>
      <w:r w:rsidRPr="00B510DB">
        <w:rPr>
          <w:rStyle w:val="StyleUnderline"/>
          <w:highlight w:val="green"/>
        </w:rPr>
        <w:t>industries and transferred workplace decision-making to</w:t>
      </w:r>
      <w:r w:rsidRPr="00AB6155">
        <w:rPr>
          <w:rStyle w:val="StyleUnderline"/>
        </w:rPr>
        <w:t xml:space="preserve"> the </w:t>
      </w:r>
      <w:r w:rsidRPr="00C54250">
        <w:rPr>
          <w:rStyle w:val="Emphasis"/>
          <w:highlight w:val="green"/>
        </w:rPr>
        <w:t>workers’ councils</w:t>
      </w:r>
      <w:r w:rsidRPr="00AB6155">
        <w:rPr>
          <w:rStyle w:val="StyleUnderline"/>
        </w:rPr>
        <w:t>, or soviets. The Soviet Constitution</w:t>
      </w:r>
      <w:r w:rsidRPr="00976616">
        <w:rPr>
          <w:sz w:val="16"/>
        </w:rPr>
        <w:t xml:space="preserve"> of 1918 </w:t>
      </w:r>
      <w:r w:rsidRPr="00AB6155">
        <w:rPr>
          <w:rStyle w:val="StyleUnderline"/>
        </w:rPr>
        <w:t>further reinforced the principle that labor was every citizen’s duty rather than a commodity to be bought and sold.</w:t>
      </w:r>
    </w:p>
    <w:p w14:paraId="73EEBE8B" w14:textId="77777777" w:rsidR="003140AA" w:rsidRPr="00CD05E8" w:rsidRDefault="003140AA" w:rsidP="003140AA">
      <w:pPr>
        <w:rPr>
          <w:rStyle w:val="StyleUnderline"/>
        </w:rPr>
      </w:pPr>
      <w:r w:rsidRPr="00976616">
        <w:rPr>
          <w:sz w:val="16"/>
        </w:rPr>
        <w:t xml:space="preserve">To institutionalize Marxist labor principles, the Soviet government enacted the Labor Code of 1922, which eliminated unemployment by guaranteeing the right to work for all citizens. This legal framework sought to end labor alienation by ensuring that employment was not a commodity, but a social obligation. </w:t>
      </w:r>
      <w:r w:rsidRPr="00B510DB">
        <w:rPr>
          <w:rStyle w:val="StyleUnderline"/>
          <w:highlight w:val="green"/>
        </w:rPr>
        <w:t xml:space="preserve">The </w:t>
      </w:r>
      <w:r w:rsidRPr="00C54250">
        <w:rPr>
          <w:rStyle w:val="Emphasis"/>
          <w:highlight w:val="green"/>
        </w:rPr>
        <w:t>state controlled</w:t>
      </w:r>
      <w:r w:rsidRPr="00B510DB">
        <w:rPr>
          <w:rStyle w:val="StyleUnderline"/>
          <w:highlight w:val="green"/>
        </w:rPr>
        <w:t xml:space="preserve"> wages</w:t>
      </w:r>
      <w:r w:rsidRPr="00CD05E8">
        <w:rPr>
          <w:rStyle w:val="StyleUnderline"/>
        </w:rPr>
        <w:t xml:space="preserve">, working </w:t>
      </w:r>
      <w:r w:rsidRPr="00B510DB">
        <w:rPr>
          <w:rStyle w:val="StyleUnderline"/>
          <w:highlight w:val="green"/>
        </w:rPr>
        <w:t>hours and</w:t>
      </w:r>
      <w:r w:rsidRPr="00CD05E8">
        <w:rPr>
          <w:rStyle w:val="StyleUnderline"/>
        </w:rPr>
        <w:t xml:space="preserve"> employment </w:t>
      </w:r>
      <w:r w:rsidRPr="00B510DB">
        <w:rPr>
          <w:rStyle w:val="StyleUnderline"/>
          <w:highlight w:val="green"/>
        </w:rPr>
        <w:t>assignments, enforcing strict</w:t>
      </w:r>
      <w:r w:rsidRPr="00CD05E8">
        <w:rPr>
          <w:rStyle w:val="StyleUnderline"/>
        </w:rPr>
        <w:t xml:space="preserve"> labor </w:t>
      </w:r>
      <w:r w:rsidRPr="00B510DB">
        <w:rPr>
          <w:rStyle w:val="StyleUnderline"/>
          <w:highlight w:val="green"/>
        </w:rPr>
        <w:t>discipline through</w:t>
      </w:r>
      <w:r w:rsidRPr="00CD05E8">
        <w:rPr>
          <w:rStyle w:val="StyleUnderline"/>
        </w:rPr>
        <w:t xml:space="preserve"> policies, such as </w:t>
      </w:r>
      <w:r w:rsidRPr="00B510DB">
        <w:rPr>
          <w:rStyle w:val="StyleUnderline"/>
          <w:highlight w:val="green"/>
        </w:rPr>
        <w:t>compulsory work</w:t>
      </w:r>
      <w:r w:rsidRPr="00B510DB">
        <w:rPr>
          <w:rStyle w:val="StyleUnderline"/>
        </w:rPr>
        <w:t xml:space="preserve"> quotas</w:t>
      </w:r>
      <w:r w:rsidRPr="00CD05E8">
        <w:rPr>
          <w:rStyle w:val="StyleUnderline"/>
        </w:rPr>
        <w:t xml:space="preserve"> </w:t>
      </w:r>
      <w:r w:rsidRPr="00B510DB">
        <w:rPr>
          <w:rStyle w:val="StyleUnderline"/>
          <w:highlight w:val="green"/>
        </w:rPr>
        <w:t>and prohibition of</w:t>
      </w:r>
      <w:r w:rsidRPr="00976616">
        <w:rPr>
          <w:sz w:val="16"/>
        </w:rPr>
        <w:t xml:space="preserve"> the </w:t>
      </w:r>
      <w:r w:rsidRPr="00CD05E8">
        <w:rPr>
          <w:rStyle w:val="StyleUnderline"/>
        </w:rPr>
        <w:t xml:space="preserve">workers’ </w:t>
      </w:r>
      <w:r w:rsidRPr="00B510DB">
        <w:rPr>
          <w:rStyle w:val="StyleUnderline"/>
          <w:highlight w:val="green"/>
        </w:rPr>
        <w:t>strikes</w:t>
      </w:r>
      <w:r w:rsidRPr="00CD05E8">
        <w:rPr>
          <w:rStyle w:val="StyleUnderline"/>
        </w:rPr>
        <w:t>.</w:t>
      </w:r>
    </w:p>
    <w:p w14:paraId="2910DC0D" w14:textId="77777777" w:rsidR="003140AA" w:rsidRPr="00CD05E8" w:rsidRDefault="003140AA" w:rsidP="003140AA">
      <w:pPr>
        <w:rPr>
          <w:rStyle w:val="StyleUnderline"/>
        </w:rPr>
      </w:pPr>
      <w:r w:rsidRPr="00976616">
        <w:rPr>
          <w:sz w:val="16"/>
        </w:rPr>
        <w:t xml:space="preserve">However, </w:t>
      </w:r>
      <w:r w:rsidRPr="00B510DB">
        <w:rPr>
          <w:rStyle w:val="StyleUnderline"/>
        </w:rPr>
        <w:t xml:space="preserve">as </w:t>
      </w:r>
      <w:r w:rsidRPr="00B510DB">
        <w:rPr>
          <w:rStyle w:val="StyleUnderline"/>
          <w:highlight w:val="green"/>
        </w:rPr>
        <w:t>the</w:t>
      </w:r>
      <w:r w:rsidRPr="00B510DB">
        <w:rPr>
          <w:rStyle w:val="StyleUnderline"/>
        </w:rPr>
        <w:t xml:space="preserve"> Soviet Union </w:t>
      </w:r>
      <w:r w:rsidRPr="00B510DB">
        <w:rPr>
          <w:rStyle w:val="StyleUnderline"/>
          <w:highlight w:val="green"/>
        </w:rPr>
        <w:t>transition</w:t>
      </w:r>
      <w:r w:rsidRPr="00B510DB">
        <w:rPr>
          <w:rStyle w:val="StyleUnderline"/>
        </w:rPr>
        <w:t>ed in</w:t>
      </w:r>
      <w:r w:rsidRPr="00B510DB">
        <w:rPr>
          <w:rStyle w:val="StyleUnderline"/>
          <w:highlight w:val="green"/>
        </w:rPr>
        <w:t>to</w:t>
      </w:r>
      <w:r w:rsidRPr="00B510DB">
        <w:rPr>
          <w:rStyle w:val="StyleUnderline"/>
        </w:rPr>
        <w:t xml:space="preserve"> </w:t>
      </w:r>
      <w:r w:rsidRPr="00B510DB">
        <w:rPr>
          <w:rStyle w:val="StyleUnderline"/>
          <w:highlight w:val="green"/>
        </w:rPr>
        <w:t>a</w:t>
      </w:r>
      <w:r w:rsidRPr="00B510DB">
        <w:rPr>
          <w:rStyle w:val="StyleUnderline"/>
        </w:rPr>
        <w:t xml:space="preserve"> </w:t>
      </w:r>
      <w:r w:rsidRPr="00C54250">
        <w:rPr>
          <w:rStyle w:val="Emphasis"/>
        </w:rPr>
        <w:t xml:space="preserve">centralized </w:t>
      </w:r>
      <w:r w:rsidRPr="00C54250">
        <w:rPr>
          <w:rStyle w:val="Emphasis"/>
          <w:highlight w:val="green"/>
        </w:rPr>
        <w:t>command economy</w:t>
      </w:r>
      <w:r w:rsidRPr="00CD05E8">
        <w:rPr>
          <w:rStyle w:val="StyleUnderline"/>
        </w:rPr>
        <w:t>, worker autonomy diminished</w:t>
      </w:r>
      <w:r w:rsidRPr="00976616">
        <w:rPr>
          <w:sz w:val="16"/>
        </w:rPr>
        <w:t xml:space="preserve">. The initial system of the </w:t>
      </w:r>
      <w:r w:rsidRPr="00CD05E8">
        <w:rPr>
          <w:rStyle w:val="StyleUnderline"/>
        </w:rPr>
        <w:t>workers’ self-management</w:t>
      </w:r>
      <w:r w:rsidRPr="00976616">
        <w:rPr>
          <w:sz w:val="16"/>
        </w:rPr>
        <w:t xml:space="preserve"> through soviets </w:t>
      </w:r>
      <w:r w:rsidRPr="00CD05E8">
        <w:rPr>
          <w:rStyle w:val="StyleUnderline"/>
        </w:rPr>
        <w:t>was gradually replaced by a hierarchical state bureaucracy that controlled production targets, wages and employment distribution</w:t>
      </w:r>
      <w:r w:rsidRPr="00976616">
        <w:rPr>
          <w:sz w:val="16"/>
        </w:rPr>
        <w:t xml:space="preserve">. The </w:t>
      </w:r>
      <w:r w:rsidRPr="00CD05E8">
        <w:rPr>
          <w:rStyle w:val="StyleUnderline"/>
        </w:rPr>
        <w:t xml:space="preserve">Stalin era industrialization policies further </w:t>
      </w:r>
      <w:r w:rsidRPr="00B510DB">
        <w:rPr>
          <w:rStyle w:val="StyleUnderline"/>
          <w:highlight w:val="green"/>
        </w:rPr>
        <w:t>intensified state control, with</w:t>
      </w:r>
      <w:r w:rsidRPr="00CD05E8">
        <w:rPr>
          <w:rStyle w:val="StyleUnderline"/>
        </w:rPr>
        <w:t xml:space="preserve"> the introduction of forced labor in </w:t>
      </w:r>
      <w:r w:rsidRPr="00B510DB">
        <w:rPr>
          <w:rStyle w:val="StyleUnderline"/>
          <w:highlight w:val="green"/>
        </w:rPr>
        <w:t>gulags</w:t>
      </w:r>
      <w:r w:rsidRPr="00CD05E8">
        <w:rPr>
          <w:rStyle w:val="StyleUnderline"/>
        </w:rPr>
        <w:t xml:space="preserve"> and harsh penalties for workplace absenteeism</w:t>
      </w:r>
      <w:r w:rsidRPr="00976616">
        <w:rPr>
          <w:sz w:val="16"/>
        </w:rPr>
        <w:t xml:space="preserve"> (Vincent, 1993, p. 371). </w:t>
      </w:r>
      <w:r w:rsidRPr="00C54250">
        <w:rPr>
          <w:rStyle w:val="Emphasis"/>
          <w:highlight w:val="green"/>
        </w:rPr>
        <w:t>Despite legal guarantees</w:t>
      </w:r>
      <w:r w:rsidRPr="00CD05E8">
        <w:rPr>
          <w:rStyle w:val="StyleUnderline"/>
        </w:rPr>
        <w:t xml:space="preserve"> of employment and social benefits, Soviet labor policies often reinforced the workers’ subordination to state planning rather than the workers’ true empowerment.</w:t>
      </w:r>
    </w:p>
    <w:p w14:paraId="06D69473" w14:textId="77777777" w:rsidR="003140AA" w:rsidRDefault="003140AA" w:rsidP="003140AA">
      <w:pPr>
        <w:rPr>
          <w:rStyle w:val="StyleUnderline"/>
        </w:rPr>
      </w:pPr>
      <w:r w:rsidRPr="00B510DB">
        <w:rPr>
          <w:rStyle w:val="StyleUnderline"/>
        </w:rPr>
        <w:t>By the Brezhnev era</w:t>
      </w:r>
      <w:r w:rsidRPr="00CD05E8">
        <w:rPr>
          <w:rStyle w:val="StyleUnderline"/>
        </w:rPr>
        <w:t xml:space="preserve">, </w:t>
      </w:r>
      <w:r w:rsidRPr="00B510DB">
        <w:rPr>
          <w:rStyle w:val="StyleUnderline"/>
          <w:highlight w:val="green"/>
        </w:rPr>
        <w:t>Soviet labor law</w:t>
      </w:r>
      <w:r w:rsidRPr="00CD05E8">
        <w:rPr>
          <w:rStyle w:val="StyleUnderline"/>
        </w:rPr>
        <w:t xml:space="preserve"> had </w:t>
      </w:r>
      <w:r w:rsidRPr="00B510DB">
        <w:rPr>
          <w:rStyle w:val="StyleUnderline"/>
        </w:rPr>
        <w:t>solidified</w:t>
      </w:r>
      <w:r w:rsidRPr="00AB6155">
        <w:rPr>
          <w:rStyle w:val="StyleUnderline"/>
        </w:rPr>
        <w:t xml:space="preserve"> into </w:t>
      </w:r>
      <w:r w:rsidRPr="00B510DB">
        <w:rPr>
          <w:rStyle w:val="StyleUnderline"/>
        </w:rPr>
        <w:t>a</w:t>
      </w:r>
      <w:r w:rsidRPr="00AB6155">
        <w:rPr>
          <w:rStyle w:val="StyleUnderline"/>
        </w:rPr>
        <w:t xml:space="preserve"> rigid </w:t>
      </w:r>
      <w:r w:rsidRPr="00B510DB">
        <w:rPr>
          <w:rStyle w:val="StyleUnderline"/>
        </w:rPr>
        <w:t>system</w:t>
      </w:r>
      <w:r w:rsidRPr="00AB6155">
        <w:rPr>
          <w:rStyle w:val="StyleUnderline"/>
        </w:rPr>
        <w:t xml:space="preserve"> that maintained </w:t>
      </w:r>
      <w:r w:rsidRPr="00B510DB">
        <w:rPr>
          <w:rStyle w:val="StyleUnderline"/>
        </w:rPr>
        <w:t>full employment, but</w:t>
      </w:r>
      <w:r w:rsidRPr="00AB6155">
        <w:rPr>
          <w:rStyle w:val="StyleUnderline"/>
        </w:rPr>
        <w:t xml:space="preserve"> suppressed workplace democracy. Trade unions, though formally recognized, primarily functioned as the state’s extensions, lacking genuine independence to advocate for worker rights.</w:t>
      </w:r>
      <w:r w:rsidRPr="00976616">
        <w:rPr>
          <w:sz w:val="16"/>
        </w:rPr>
        <w:t xml:space="preserve"> While </w:t>
      </w:r>
      <w:r w:rsidRPr="00AB6155">
        <w:rPr>
          <w:rStyle w:val="StyleUnderline"/>
        </w:rPr>
        <w:t>the Soviet labor system</w:t>
      </w:r>
      <w:r w:rsidRPr="00976616">
        <w:rPr>
          <w:sz w:val="16"/>
        </w:rPr>
        <w:t xml:space="preserve"> succeeded in eliminating open unemployment and providing social protections, such as housing and healthcare, it </w:t>
      </w:r>
      <w:r w:rsidRPr="00C54250">
        <w:rPr>
          <w:rStyle w:val="StyleUnderline"/>
          <w:highlight w:val="green"/>
        </w:rPr>
        <w:t xml:space="preserve">ultimately </w:t>
      </w:r>
      <w:r w:rsidRPr="00C54250">
        <w:rPr>
          <w:rStyle w:val="Emphasis"/>
          <w:highlight w:val="green"/>
        </w:rPr>
        <w:t>replaced</w:t>
      </w:r>
      <w:r w:rsidRPr="00C54250">
        <w:rPr>
          <w:rStyle w:val="StyleUnderline"/>
          <w:highlight w:val="green"/>
        </w:rPr>
        <w:t xml:space="preserve"> capitalist</w:t>
      </w:r>
      <w:r w:rsidRPr="00C54250">
        <w:rPr>
          <w:rStyle w:val="StyleUnderline"/>
        </w:rPr>
        <w:t xml:space="preserve"> alienation</w:t>
      </w:r>
      <w:r w:rsidRPr="00B510DB">
        <w:rPr>
          <w:rStyle w:val="StyleUnderline"/>
        </w:rPr>
        <w:t xml:space="preserve"> </w:t>
      </w:r>
      <w:r w:rsidRPr="00B510DB">
        <w:rPr>
          <w:rStyle w:val="StyleUnderline"/>
          <w:highlight w:val="green"/>
        </w:rPr>
        <w:t xml:space="preserve">with </w:t>
      </w:r>
      <w:r w:rsidRPr="00C54250">
        <w:rPr>
          <w:rStyle w:val="Emphasis"/>
          <w:highlight w:val="green"/>
        </w:rPr>
        <w:t>bureaucratic alienation</w:t>
      </w:r>
      <w:r w:rsidRPr="00AB6155">
        <w:rPr>
          <w:rStyle w:val="StyleUnderline"/>
        </w:rPr>
        <w:t>, wherein workers remained unable to control the conditions of their labor.</w:t>
      </w:r>
    </w:p>
    <w:p w14:paraId="7109BC51" w14:textId="77777777" w:rsidR="003140AA" w:rsidRDefault="003140AA" w:rsidP="003140AA">
      <w:pPr>
        <w:rPr>
          <w:rStyle w:val="StyleUnderline"/>
        </w:rPr>
      </w:pPr>
    </w:p>
    <w:p w14:paraId="1D8A66A4" w14:textId="77777777" w:rsidR="003140AA" w:rsidRDefault="003140AA" w:rsidP="003140AA">
      <w:pPr>
        <w:rPr>
          <w:rStyle w:val="StyleUnderline"/>
        </w:rPr>
      </w:pPr>
    </w:p>
    <w:p w14:paraId="619054C1" w14:textId="77777777" w:rsidR="003140AA" w:rsidRDefault="003140AA" w:rsidP="003140AA">
      <w:pPr>
        <w:rPr>
          <w:rStyle w:val="StyleUnderline"/>
        </w:rPr>
      </w:pPr>
    </w:p>
    <w:p w14:paraId="79104C46" w14:textId="77777777" w:rsidR="003140AA" w:rsidRDefault="003140AA" w:rsidP="003140AA">
      <w:pPr>
        <w:rPr>
          <w:rStyle w:val="StyleUnderline"/>
        </w:rPr>
      </w:pPr>
    </w:p>
    <w:p w14:paraId="014B034F" w14:textId="77777777" w:rsidR="003140AA" w:rsidRPr="00AB6155" w:rsidRDefault="003140AA" w:rsidP="003140AA">
      <w:pPr>
        <w:rPr>
          <w:rStyle w:val="StyleUnderline"/>
        </w:rPr>
      </w:pPr>
    </w:p>
    <w:p w14:paraId="35CA9423" w14:textId="77777777" w:rsidR="003140AA" w:rsidRPr="00976616" w:rsidRDefault="003140AA" w:rsidP="003140AA">
      <w:pPr>
        <w:rPr>
          <w:sz w:val="16"/>
        </w:rPr>
      </w:pPr>
      <w:r w:rsidRPr="00976616">
        <w:rPr>
          <w:sz w:val="16"/>
        </w:rPr>
        <w:t>2.2 The People’s Republic of China</w:t>
      </w:r>
    </w:p>
    <w:p w14:paraId="37A1E386" w14:textId="77777777" w:rsidR="003140AA" w:rsidRPr="00CD05E8" w:rsidRDefault="003140AA" w:rsidP="003140AA">
      <w:pPr>
        <w:rPr>
          <w:rStyle w:val="StyleUnderline"/>
        </w:rPr>
      </w:pPr>
      <w:r w:rsidRPr="00976616">
        <w:rPr>
          <w:sz w:val="16"/>
        </w:rPr>
        <w:t xml:space="preserve">Following the establishment of the People’s Republic of China (PRC) in 1949, </w:t>
      </w:r>
      <w:r w:rsidRPr="00B510DB">
        <w:rPr>
          <w:rStyle w:val="StyleUnderline"/>
          <w:highlight w:val="green"/>
        </w:rPr>
        <w:t>the</w:t>
      </w:r>
      <w:r w:rsidRPr="00976616">
        <w:rPr>
          <w:sz w:val="16"/>
        </w:rPr>
        <w:t xml:space="preserve"> Chinese Communist Party (</w:t>
      </w:r>
      <w:r w:rsidRPr="00C54250">
        <w:rPr>
          <w:rStyle w:val="Emphasis"/>
          <w:highlight w:val="green"/>
        </w:rPr>
        <w:t>CCP</w:t>
      </w:r>
      <w:r w:rsidRPr="00976616">
        <w:rPr>
          <w:sz w:val="16"/>
        </w:rPr>
        <w:t xml:space="preserve">) </w:t>
      </w:r>
      <w:r w:rsidRPr="00CD05E8">
        <w:rPr>
          <w:rStyle w:val="StyleUnderline"/>
        </w:rPr>
        <w:t>sought to restructure labor relations in accordance with Marxist principles</w:t>
      </w:r>
      <w:r w:rsidRPr="00976616">
        <w:rPr>
          <w:sz w:val="16"/>
        </w:rPr>
        <w:t xml:space="preserve">. Early legal reforms, such as the Land Reform Law of 1950, redistributed land to peasants and abolished feudal landlordism. In the industrial sector, private enterprises were nationalized, and the 1956 Socialist Transformation of Industry and Commerce consolidated the state ownership of production. These reforms </w:t>
      </w:r>
      <w:r w:rsidRPr="00CD05E8">
        <w:rPr>
          <w:rStyle w:val="StyleUnderline"/>
        </w:rPr>
        <w:t>aimed to eliminate capitalist exploitation and align labor with the state’s collective interests.</w:t>
      </w:r>
    </w:p>
    <w:p w14:paraId="58A264B1" w14:textId="77777777" w:rsidR="003140AA" w:rsidRPr="00976616" w:rsidRDefault="003140AA" w:rsidP="003140AA">
      <w:pPr>
        <w:rPr>
          <w:sz w:val="16"/>
        </w:rPr>
      </w:pPr>
      <w:r w:rsidRPr="00B510DB">
        <w:rPr>
          <w:rStyle w:val="StyleUnderline"/>
          <w:highlight w:val="green"/>
        </w:rPr>
        <w:t xml:space="preserve">During the </w:t>
      </w:r>
      <w:r w:rsidRPr="00C54250">
        <w:rPr>
          <w:rStyle w:val="Emphasis"/>
          <w:highlight w:val="green"/>
        </w:rPr>
        <w:t>Great Leap Forward</w:t>
      </w:r>
      <w:r w:rsidRPr="00976616">
        <w:rPr>
          <w:sz w:val="16"/>
        </w:rPr>
        <w:t xml:space="preserve"> (1958-1962), </w:t>
      </w:r>
      <w:r w:rsidRPr="00AB6155">
        <w:rPr>
          <w:rStyle w:val="StyleUnderline"/>
        </w:rPr>
        <w:t xml:space="preserve">the government </w:t>
      </w:r>
      <w:r w:rsidRPr="00B510DB">
        <w:rPr>
          <w:rStyle w:val="StyleUnderline"/>
          <w:highlight w:val="green"/>
        </w:rPr>
        <w:t>introduced</w:t>
      </w:r>
      <w:r w:rsidRPr="00AB6155">
        <w:rPr>
          <w:rStyle w:val="StyleUnderline"/>
        </w:rPr>
        <w:t xml:space="preserve"> </w:t>
      </w:r>
      <w:r w:rsidRPr="00C54250">
        <w:rPr>
          <w:rStyle w:val="Emphasis"/>
        </w:rPr>
        <w:t xml:space="preserve">people’s </w:t>
      </w:r>
      <w:r w:rsidRPr="00C54250">
        <w:rPr>
          <w:rStyle w:val="Emphasis"/>
          <w:highlight w:val="green"/>
        </w:rPr>
        <w:t>communes</w:t>
      </w:r>
      <w:r w:rsidRPr="00AB6155">
        <w:rPr>
          <w:rStyle w:val="StyleUnderline"/>
        </w:rPr>
        <w:t xml:space="preserve">, a system </w:t>
      </w:r>
      <w:r w:rsidRPr="00B510DB">
        <w:rPr>
          <w:rStyle w:val="StyleUnderline"/>
          <w:highlight w:val="green"/>
        </w:rPr>
        <w:t>where</w:t>
      </w:r>
      <w:r w:rsidRPr="00AB6155">
        <w:rPr>
          <w:rStyle w:val="StyleUnderline"/>
        </w:rPr>
        <w:t xml:space="preserve"> rural </w:t>
      </w:r>
      <w:r w:rsidRPr="00B510DB">
        <w:rPr>
          <w:rStyle w:val="StyleUnderline"/>
          <w:highlight w:val="green"/>
        </w:rPr>
        <w:t>workers labored</w:t>
      </w:r>
      <w:r w:rsidRPr="00AB6155">
        <w:rPr>
          <w:rStyle w:val="StyleUnderline"/>
        </w:rPr>
        <w:t xml:space="preserve"> collectively </w:t>
      </w:r>
      <w:r w:rsidRPr="00B510DB">
        <w:rPr>
          <w:rStyle w:val="StyleUnderline"/>
          <w:highlight w:val="green"/>
        </w:rPr>
        <w:t>on state-managed</w:t>
      </w:r>
      <w:r w:rsidRPr="00AB6155">
        <w:rPr>
          <w:rStyle w:val="StyleUnderline"/>
        </w:rPr>
        <w:t xml:space="preserve"> agricultural </w:t>
      </w:r>
      <w:r w:rsidRPr="00B510DB">
        <w:rPr>
          <w:rStyle w:val="StyleUnderline"/>
          <w:highlight w:val="green"/>
        </w:rPr>
        <w:t>projects</w:t>
      </w:r>
      <w:r w:rsidRPr="00B510DB">
        <w:rPr>
          <w:rStyle w:val="StyleUnderline"/>
        </w:rPr>
        <w:t>. These</w:t>
      </w:r>
      <w:r w:rsidRPr="00AB6155">
        <w:rPr>
          <w:rStyle w:val="StyleUnderline"/>
        </w:rPr>
        <w:t xml:space="preserve"> communes </w:t>
      </w:r>
      <w:r w:rsidRPr="00B510DB">
        <w:rPr>
          <w:rStyle w:val="StyleUnderline"/>
        </w:rPr>
        <w:t xml:space="preserve">were </w:t>
      </w:r>
      <w:r w:rsidRPr="00B510DB">
        <w:rPr>
          <w:rStyle w:val="StyleUnderline"/>
          <w:highlight w:val="green"/>
        </w:rPr>
        <w:t>intended to eliminate private</w:t>
      </w:r>
      <w:r w:rsidRPr="00AB6155">
        <w:rPr>
          <w:rStyle w:val="StyleUnderline"/>
        </w:rPr>
        <w:t xml:space="preserve"> </w:t>
      </w:r>
      <w:r w:rsidRPr="00B510DB">
        <w:rPr>
          <w:rStyle w:val="StyleUnderline"/>
          <w:highlight w:val="green"/>
        </w:rPr>
        <w:t>property and fully integrate workers</w:t>
      </w:r>
      <w:r w:rsidRPr="00AB6155">
        <w:rPr>
          <w:rStyle w:val="StyleUnderline"/>
        </w:rPr>
        <w:t xml:space="preserve"> into the socialist economy. </w:t>
      </w:r>
      <w:r w:rsidRPr="00B510DB">
        <w:rPr>
          <w:rStyle w:val="StyleUnderline"/>
          <w:highlight w:val="green"/>
        </w:rPr>
        <w:t xml:space="preserve">However, </w:t>
      </w:r>
      <w:r w:rsidRPr="00C54250">
        <w:rPr>
          <w:rStyle w:val="Emphasis"/>
          <w:highlight w:val="green"/>
        </w:rPr>
        <w:t>rigid state planning</w:t>
      </w:r>
      <w:r w:rsidRPr="00AB6155">
        <w:rPr>
          <w:rStyle w:val="StyleUnderline"/>
        </w:rPr>
        <w:t xml:space="preserve"> and unrealistic production targets </w:t>
      </w:r>
      <w:r w:rsidRPr="00B510DB">
        <w:rPr>
          <w:rStyle w:val="StyleUnderline"/>
          <w:highlight w:val="green"/>
        </w:rPr>
        <w:t xml:space="preserve">led </w:t>
      </w:r>
      <w:r w:rsidRPr="00C54250">
        <w:rPr>
          <w:rStyle w:val="StyleUnderline"/>
          <w:highlight w:val="green"/>
        </w:rPr>
        <w:t xml:space="preserve">to economic </w:t>
      </w:r>
      <w:r w:rsidRPr="00C54250">
        <w:rPr>
          <w:rStyle w:val="Emphasis"/>
          <w:highlight w:val="green"/>
        </w:rPr>
        <w:t>inefficiencies</w:t>
      </w:r>
      <w:r w:rsidRPr="00C54250">
        <w:rPr>
          <w:rStyle w:val="StyleUnderline"/>
          <w:highlight w:val="green"/>
        </w:rPr>
        <w:t xml:space="preserve"> and </w:t>
      </w:r>
      <w:r w:rsidRPr="00C54250">
        <w:rPr>
          <w:rStyle w:val="Emphasis"/>
          <w:highlight w:val="green"/>
        </w:rPr>
        <w:t>widespread famine</w:t>
      </w:r>
      <w:r w:rsidRPr="00B510DB">
        <w:rPr>
          <w:rStyle w:val="StyleUnderline"/>
          <w:highlight w:val="green"/>
        </w:rPr>
        <w:t xml:space="preserve">, demonstrating the </w:t>
      </w:r>
      <w:r w:rsidRPr="00C54250">
        <w:rPr>
          <w:rStyle w:val="Emphasis"/>
          <w:highlight w:val="green"/>
        </w:rPr>
        <w:t>practical limitations</w:t>
      </w:r>
      <w:r w:rsidRPr="00AB6155">
        <w:rPr>
          <w:rStyle w:val="StyleUnderline"/>
        </w:rPr>
        <w:t xml:space="preserve"> of centralized labor policies</w:t>
      </w:r>
      <w:r w:rsidRPr="00976616">
        <w:rPr>
          <w:sz w:val="16"/>
        </w:rPr>
        <w:t xml:space="preserve"> (Quigley, 1989).</w:t>
      </w:r>
    </w:p>
    <w:p w14:paraId="68FDD269" w14:textId="77777777" w:rsidR="003140AA" w:rsidRPr="00AB6155" w:rsidRDefault="003140AA" w:rsidP="003140AA">
      <w:pPr>
        <w:rPr>
          <w:rStyle w:val="StyleUnderline"/>
        </w:rPr>
      </w:pPr>
      <w:r w:rsidRPr="00B510DB">
        <w:rPr>
          <w:rStyle w:val="StyleUnderline"/>
          <w:highlight w:val="green"/>
        </w:rPr>
        <w:t xml:space="preserve">The </w:t>
      </w:r>
      <w:r w:rsidRPr="00C54250">
        <w:rPr>
          <w:rStyle w:val="Emphasis"/>
          <w:highlight w:val="green"/>
        </w:rPr>
        <w:t>Cultural Revolution</w:t>
      </w:r>
      <w:r w:rsidRPr="00976616">
        <w:rPr>
          <w:sz w:val="16"/>
        </w:rPr>
        <w:t xml:space="preserve"> (1966-1976) </w:t>
      </w:r>
      <w:r w:rsidRPr="00B510DB">
        <w:rPr>
          <w:rStyle w:val="StyleUnderline"/>
          <w:highlight w:val="green"/>
        </w:rPr>
        <w:t>further disrupted China</w:t>
      </w:r>
      <w:r w:rsidRPr="00AB6155">
        <w:rPr>
          <w:rStyle w:val="StyleUnderline"/>
        </w:rPr>
        <w:t xml:space="preserve">’s labor structure </w:t>
      </w:r>
      <w:r w:rsidRPr="00B510DB">
        <w:rPr>
          <w:rStyle w:val="StyleUnderline"/>
          <w:highlight w:val="green"/>
        </w:rPr>
        <w:t xml:space="preserve">by </w:t>
      </w:r>
      <w:r w:rsidRPr="00C54250">
        <w:rPr>
          <w:rStyle w:val="Emphasis"/>
          <w:highlight w:val="green"/>
        </w:rPr>
        <w:t>dismantling legal institutions</w:t>
      </w:r>
      <w:r w:rsidRPr="00B510DB">
        <w:rPr>
          <w:rStyle w:val="StyleUnderline"/>
          <w:highlight w:val="green"/>
        </w:rPr>
        <w:t xml:space="preserve"> and promoting </w:t>
      </w:r>
      <w:r w:rsidRPr="00C54250">
        <w:rPr>
          <w:rStyle w:val="Emphasis"/>
          <w:highlight w:val="green"/>
        </w:rPr>
        <w:t>ideological purity</w:t>
      </w:r>
      <w:r w:rsidRPr="00B510DB">
        <w:rPr>
          <w:rStyle w:val="StyleUnderline"/>
          <w:highlight w:val="green"/>
        </w:rPr>
        <w:t xml:space="preserve"> over </w:t>
      </w:r>
      <w:r w:rsidRPr="00C54250">
        <w:rPr>
          <w:rStyle w:val="StyleUnderline"/>
          <w:highlight w:val="green"/>
        </w:rPr>
        <w:t xml:space="preserve">legal </w:t>
      </w:r>
      <w:r w:rsidRPr="00B510DB">
        <w:rPr>
          <w:rStyle w:val="StyleUnderline"/>
          <w:highlight w:val="green"/>
        </w:rPr>
        <w:t xml:space="preserve">stability. </w:t>
      </w:r>
      <w:r w:rsidRPr="00C54250">
        <w:rPr>
          <w:rStyle w:val="Emphasis"/>
          <w:highlight w:val="green"/>
        </w:rPr>
        <w:t>Courts</w:t>
      </w:r>
      <w:r w:rsidRPr="00B510DB">
        <w:rPr>
          <w:rStyle w:val="StyleUnderline"/>
          <w:highlight w:val="green"/>
        </w:rPr>
        <w:t xml:space="preserve"> and labor </w:t>
      </w:r>
      <w:r w:rsidRPr="00C54250">
        <w:rPr>
          <w:rStyle w:val="Emphasis"/>
          <w:highlight w:val="green"/>
        </w:rPr>
        <w:t>regulations</w:t>
      </w:r>
      <w:r w:rsidRPr="00B510DB">
        <w:rPr>
          <w:rStyle w:val="StyleUnderline"/>
          <w:highlight w:val="green"/>
        </w:rPr>
        <w:t xml:space="preserve"> were rendered </w:t>
      </w:r>
      <w:r w:rsidRPr="00C54250">
        <w:rPr>
          <w:rStyle w:val="Emphasis"/>
          <w:highlight w:val="green"/>
        </w:rPr>
        <w:t>ineffective</w:t>
      </w:r>
      <w:r w:rsidRPr="00B510DB">
        <w:rPr>
          <w:rStyle w:val="StyleUnderline"/>
          <w:highlight w:val="green"/>
        </w:rPr>
        <w:t>, and mass political</w:t>
      </w:r>
      <w:r w:rsidRPr="00AB6155">
        <w:rPr>
          <w:rStyle w:val="StyleUnderline"/>
        </w:rPr>
        <w:t xml:space="preserve"> campaigns encouraged workers to challenge traditional hierarchies. While this period saw the workers’ temporary empowerment through “</w:t>
      </w:r>
      <w:r w:rsidRPr="00C54250">
        <w:rPr>
          <w:rStyle w:val="Emphasis"/>
          <w:highlight w:val="green"/>
        </w:rPr>
        <w:t>revolution</w:t>
      </w:r>
      <w:r w:rsidRPr="00C54250">
        <w:rPr>
          <w:rStyle w:val="StyleUnderline"/>
        </w:rPr>
        <w:t>ary committees</w:t>
      </w:r>
      <w:r w:rsidRPr="00AB6155">
        <w:rPr>
          <w:rStyle w:val="StyleUnderline"/>
        </w:rPr>
        <w:t xml:space="preserve">”, it ultimately </w:t>
      </w:r>
      <w:r w:rsidRPr="00B510DB">
        <w:rPr>
          <w:rStyle w:val="StyleUnderline"/>
          <w:highlight w:val="green"/>
        </w:rPr>
        <w:t xml:space="preserve">led </w:t>
      </w:r>
      <w:r w:rsidRPr="00C54250">
        <w:rPr>
          <w:rStyle w:val="StyleUnderline"/>
          <w:highlight w:val="green"/>
        </w:rPr>
        <w:t xml:space="preserve">to economic and legal </w:t>
      </w:r>
      <w:r w:rsidRPr="00C54250">
        <w:rPr>
          <w:rStyle w:val="Emphasis"/>
          <w:highlight w:val="green"/>
        </w:rPr>
        <w:t>instability</w:t>
      </w:r>
      <w:r w:rsidRPr="00AB6155">
        <w:rPr>
          <w:rStyle w:val="StyleUnderline"/>
        </w:rPr>
        <w:t>, making labor relations highly unpredictable.</w:t>
      </w:r>
    </w:p>
    <w:p w14:paraId="6C7DE680" w14:textId="77777777" w:rsidR="003140AA" w:rsidRPr="00976616" w:rsidRDefault="003140AA" w:rsidP="003140AA">
      <w:pPr>
        <w:rPr>
          <w:sz w:val="16"/>
        </w:rPr>
      </w:pPr>
      <w:r w:rsidRPr="00976616">
        <w:rPr>
          <w:sz w:val="16"/>
        </w:rPr>
        <w:t>After Mao’s death, economic reforms by Deng Xiaoping, beginning in 1978, saw the move away from state control and towards a combined socialist-market type. The institution of Special Economic Zones (SEZs), during the 1980s, permitted private as well as foreign enterprise within China, thereby once again introducing capitalist labor relations in some sectors. Although collective ownership was the only sanctioned principle officially, the liberalization of the labor market facilitated increasing wage differences, insecure job practices, as well as dwindling the workers’ rights (Hart-Landsberg; Burkett, 2006).</w:t>
      </w:r>
    </w:p>
    <w:p w14:paraId="3500ACF8" w14:textId="77777777" w:rsidR="003140AA" w:rsidRPr="00976616" w:rsidRDefault="003140AA" w:rsidP="003140AA">
      <w:pPr>
        <w:rPr>
          <w:sz w:val="16"/>
        </w:rPr>
      </w:pPr>
      <w:r w:rsidRPr="00976616">
        <w:rPr>
          <w:sz w:val="16"/>
        </w:rPr>
        <w:t>The contemporary Chinese labor system is a hybrid of state socialism and market capitalism, and the workers’ legal protection coexists with increasing labor flexibilization. The expansion of gig economy work and digital platforms, in China, is indicative of the contradictions of Chinese labor law, with workers in informal sectors often lacking social protections, echoing Marx’s theories regarding labor alienation in capitalist economies.</w:t>
      </w:r>
    </w:p>
    <w:p w14:paraId="75F8724B" w14:textId="77777777" w:rsidR="003140AA" w:rsidRPr="00976616" w:rsidRDefault="003140AA" w:rsidP="003140AA">
      <w:pPr>
        <w:rPr>
          <w:sz w:val="16"/>
        </w:rPr>
      </w:pPr>
      <w:r w:rsidRPr="00976616">
        <w:rPr>
          <w:sz w:val="16"/>
        </w:rPr>
        <w:t>2.3 Cuba</w:t>
      </w:r>
    </w:p>
    <w:p w14:paraId="57459D08" w14:textId="77777777" w:rsidR="003140AA" w:rsidRPr="00CD05E8" w:rsidRDefault="003140AA" w:rsidP="003140AA">
      <w:pPr>
        <w:rPr>
          <w:rStyle w:val="StyleUnderline"/>
        </w:rPr>
      </w:pPr>
      <w:r w:rsidRPr="00B510DB">
        <w:rPr>
          <w:rStyle w:val="StyleUnderline"/>
          <w:highlight w:val="green"/>
        </w:rPr>
        <w:t xml:space="preserve">The </w:t>
      </w:r>
      <w:r w:rsidRPr="00C54250">
        <w:rPr>
          <w:rStyle w:val="Emphasis"/>
          <w:highlight w:val="green"/>
        </w:rPr>
        <w:t>Cuban</w:t>
      </w:r>
      <w:r w:rsidRPr="00B510DB">
        <w:rPr>
          <w:rStyle w:val="StyleUnderline"/>
        </w:rPr>
        <w:t xml:space="preserve"> legal labor system</w:t>
      </w:r>
      <w:r w:rsidRPr="00CD05E8">
        <w:rPr>
          <w:rStyle w:val="StyleUnderline"/>
        </w:rPr>
        <w:t xml:space="preserve"> was greatly affected by the 1959 </w:t>
      </w:r>
      <w:r w:rsidRPr="00B510DB">
        <w:rPr>
          <w:rStyle w:val="StyleUnderline"/>
          <w:highlight w:val="green"/>
        </w:rPr>
        <w:t>Revolution</w:t>
      </w:r>
      <w:r w:rsidRPr="00CD05E8">
        <w:rPr>
          <w:rStyle w:val="StyleUnderline"/>
        </w:rPr>
        <w:t xml:space="preserve">, which </w:t>
      </w:r>
      <w:r w:rsidRPr="00B510DB">
        <w:rPr>
          <w:rStyle w:val="StyleUnderline"/>
          <w:highlight w:val="green"/>
        </w:rPr>
        <w:t>led to</w:t>
      </w:r>
      <w:r w:rsidRPr="00CD05E8">
        <w:rPr>
          <w:rStyle w:val="StyleUnderline"/>
        </w:rPr>
        <w:t xml:space="preserve"> the </w:t>
      </w:r>
      <w:r w:rsidRPr="00C54250">
        <w:rPr>
          <w:rStyle w:val="Emphasis"/>
          <w:highlight w:val="green"/>
        </w:rPr>
        <w:t>nationalization</w:t>
      </w:r>
      <w:r w:rsidRPr="00B510DB">
        <w:rPr>
          <w:rStyle w:val="StyleUnderline"/>
        </w:rPr>
        <w:t xml:space="preserve"> of key industries and</w:t>
      </w:r>
      <w:r w:rsidRPr="00976616">
        <w:rPr>
          <w:sz w:val="16"/>
        </w:rPr>
        <w:t xml:space="preserve"> the </w:t>
      </w:r>
      <w:r w:rsidRPr="00CD05E8">
        <w:rPr>
          <w:rStyle w:val="StyleUnderline"/>
        </w:rPr>
        <w:t>redistribution of agricultural land. Under</w:t>
      </w:r>
      <w:r w:rsidRPr="00976616">
        <w:rPr>
          <w:sz w:val="16"/>
        </w:rPr>
        <w:t xml:space="preserve"> Fidel </w:t>
      </w:r>
      <w:r w:rsidRPr="00CD05E8">
        <w:rPr>
          <w:rStyle w:val="StyleUnderline"/>
        </w:rPr>
        <w:t>Castro</w:t>
      </w:r>
      <w:r w:rsidRPr="00976616">
        <w:rPr>
          <w:sz w:val="16"/>
        </w:rPr>
        <w:t xml:space="preserve">’s leadership, </w:t>
      </w:r>
      <w:r w:rsidRPr="00CD05E8">
        <w:rPr>
          <w:rStyle w:val="StyleUnderline"/>
        </w:rPr>
        <w:t>the Cuban government established labor laws that sought to eliminate capitalist exploitation</w:t>
      </w:r>
      <w:r w:rsidRPr="00976616">
        <w:rPr>
          <w:sz w:val="16"/>
        </w:rPr>
        <w:t xml:space="preserve"> and ensure universal employment opportunities. The passage of </w:t>
      </w:r>
      <w:r w:rsidRPr="00CD05E8">
        <w:rPr>
          <w:rStyle w:val="StyleUnderline"/>
        </w:rPr>
        <w:t>the Fundamental Law of Labor, in 1962, brought about workplace democracy through</w:t>
      </w:r>
      <w:r w:rsidRPr="00976616">
        <w:rPr>
          <w:sz w:val="16"/>
        </w:rPr>
        <w:t xml:space="preserve"> the inclusion of the </w:t>
      </w:r>
      <w:r w:rsidRPr="00CD05E8">
        <w:rPr>
          <w:rStyle w:val="StyleUnderline"/>
        </w:rPr>
        <w:t xml:space="preserve">workers’ participation in decision-making </w:t>
      </w:r>
      <w:r w:rsidRPr="00B510DB">
        <w:rPr>
          <w:rStyle w:val="StyleUnderline"/>
          <w:highlight w:val="green"/>
        </w:rPr>
        <w:t>and</w:t>
      </w:r>
      <w:r w:rsidRPr="00CD05E8">
        <w:rPr>
          <w:rStyle w:val="StyleUnderline"/>
        </w:rPr>
        <w:t xml:space="preserve"> the prohibition of private ownership of key industries.</w:t>
      </w:r>
    </w:p>
    <w:p w14:paraId="24A62A6D" w14:textId="77777777" w:rsidR="003140AA" w:rsidRPr="00CD05E8" w:rsidRDefault="003140AA" w:rsidP="003140AA">
      <w:pPr>
        <w:rPr>
          <w:rStyle w:val="StyleUnderline"/>
        </w:rPr>
      </w:pPr>
      <w:r w:rsidRPr="00CD05E8">
        <w:rPr>
          <w:rStyle w:val="StyleUnderline"/>
        </w:rPr>
        <w:t xml:space="preserve">Cuban </w:t>
      </w:r>
      <w:r w:rsidRPr="00B510DB">
        <w:rPr>
          <w:rStyle w:val="StyleUnderline"/>
          <w:highlight w:val="green"/>
        </w:rPr>
        <w:t xml:space="preserve">labor law emphasized the </w:t>
      </w:r>
      <w:r w:rsidRPr="00C54250">
        <w:rPr>
          <w:rStyle w:val="Emphasis"/>
          <w:highlight w:val="green"/>
        </w:rPr>
        <w:t>moral</w:t>
      </w:r>
      <w:r w:rsidRPr="00B510DB">
        <w:rPr>
          <w:rStyle w:val="StyleUnderline"/>
          <w:highlight w:val="green"/>
        </w:rPr>
        <w:t xml:space="preserve"> value of work over </w:t>
      </w:r>
      <w:r w:rsidRPr="00C54250">
        <w:rPr>
          <w:rStyle w:val="Emphasis"/>
          <w:highlight w:val="green"/>
        </w:rPr>
        <w:t>monetary</w:t>
      </w:r>
      <w:r w:rsidRPr="00B510DB">
        <w:rPr>
          <w:rStyle w:val="StyleUnderline"/>
          <w:highlight w:val="green"/>
        </w:rPr>
        <w:t xml:space="preserve"> incentives</w:t>
      </w:r>
      <w:r w:rsidRPr="00CD05E8">
        <w:rPr>
          <w:rStyle w:val="StyleUnderline"/>
        </w:rPr>
        <w:t>,</w:t>
      </w:r>
      <w:r w:rsidRPr="00976616">
        <w:rPr>
          <w:sz w:val="16"/>
        </w:rPr>
        <w:t xml:space="preserve"> aligning with Che Guevara’s concept of “New Man” socialism, where </w:t>
      </w:r>
      <w:r w:rsidRPr="00B510DB">
        <w:rPr>
          <w:rStyle w:val="StyleUnderline"/>
          <w:highlight w:val="green"/>
        </w:rPr>
        <w:t>labor was</w:t>
      </w:r>
      <w:r w:rsidRPr="00CD05E8">
        <w:rPr>
          <w:rStyle w:val="StyleUnderline"/>
        </w:rPr>
        <w:t xml:space="preserve"> seen as </w:t>
      </w:r>
      <w:r w:rsidRPr="00B510DB">
        <w:rPr>
          <w:rStyle w:val="StyleUnderline"/>
          <w:highlight w:val="green"/>
        </w:rPr>
        <w:t xml:space="preserve">a </w:t>
      </w:r>
      <w:r w:rsidRPr="00C54250">
        <w:rPr>
          <w:rStyle w:val="Emphasis"/>
          <w:highlight w:val="green"/>
        </w:rPr>
        <w:t>duty to society</w:t>
      </w:r>
      <w:r w:rsidRPr="00B510DB">
        <w:rPr>
          <w:rStyle w:val="StyleUnderline"/>
          <w:highlight w:val="green"/>
        </w:rPr>
        <w:t xml:space="preserve"> rather than a means</w:t>
      </w:r>
      <w:r w:rsidRPr="00CD05E8">
        <w:rPr>
          <w:rStyle w:val="StyleUnderline"/>
        </w:rPr>
        <w:t xml:space="preserve"> of personal gain</w:t>
      </w:r>
      <w:r w:rsidRPr="00976616">
        <w:rPr>
          <w:sz w:val="16"/>
        </w:rPr>
        <w:t xml:space="preserve"> (Backer, 2004, p. 337). </w:t>
      </w:r>
      <w:r w:rsidRPr="00CD05E8">
        <w:rPr>
          <w:rStyle w:val="StyleUnderline"/>
        </w:rPr>
        <w:t>Unlike in the Soviet Union and China, Cuban labor unions maintained a degree of influence</w:t>
      </w:r>
      <w:r w:rsidRPr="00976616">
        <w:rPr>
          <w:sz w:val="16"/>
        </w:rPr>
        <w:t xml:space="preserve">, with the Cuban Workers’ Central (CTC) </w:t>
      </w:r>
      <w:r w:rsidRPr="00CD05E8">
        <w:rPr>
          <w:rStyle w:val="StyleUnderline"/>
        </w:rPr>
        <w:t>playing an active role in shaping labor policies.</w:t>
      </w:r>
    </w:p>
    <w:p w14:paraId="15B66E5E" w14:textId="77777777" w:rsidR="003140AA" w:rsidRPr="00976616" w:rsidRDefault="003140AA" w:rsidP="003140AA">
      <w:pPr>
        <w:rPr>
          <w:sz w:val="16"/>
        </w:rPr>
      </w:pPr>
      <w:r w:rsidRPr="00B510DB">
        <w:rPr>
          <w:rStyle w:val="StyleUnderline"/>
          <w:highlight w:val="green"/>
        </w:rPr>
        <w:t>However</w:t>
      </w:r>
      <w:r w:rsidRPr="00CD05E8">
        <w:rPr>
          <w:rStyle w:val="StyleUnderline"/>
        </w:rPr>
        <w:t>,</w:t>
      </w:r>
      <w:r w:rsidRPr="00976616">
        <w:rPr>
          <w:sz w:val="16"/>
        </w:rPr>
        <w:t xml:space="preserve"> Cuba’s labor system was not free from contradictions. </w:t>
      </w:r>
      <w:r w:rsidRPr="00B510DB">
        <w:rPr>
          <w:rStyle w:val="StyleUnderline"/>
          <w:highlight w:val="green"/>
        </w:rPr>
        <w:t xml:space="preserve">While workers had </w:t>
      </w:r>
      <w:r w:rsidRPr="00C54250">
        <w:rPr>
          <w:rStyle w:val="Emphasis"/>
          <w:highlight w:val="green"/>
        </w:rPr>
        <w:t>job</w:t>
      </w:r>
      <w:r w:rsidRPr="00B510DB">
        <w:rPr>
          <w:rStyle w:val="StyleUnderline"/>
          <w:highlight w:val="green"/>
        </w:rPr>
        <w:t xml:space="preserve"> security</w:t>
      </w:r>
      <w:r w:rsidRPr="00976616">
        <w:rPr>
          <w:sz w:val="16"/>
        </w:rPr>
        <w:t xml:space="preserve"> and access to social benefits, </w:t>
      </w:r>
      <w:r w:rsidRPr="00C54250">
        <w:rPr>
          <w:rStyle w:val="Emphasis"/>
          <w:highlight w:val="green"/>
        </w:rPr>
        <w:t>wage</w:t>
      </w:r>
      <w:r w:rsidRPr="00B510DB">
        <w:rPr>
          <w:rStyle w:val="StyleUnderline"/>
          <w:highlight w:val="green"/>
        </w:rPr>
        <w:t xml:space="preserve"> structures remained uniform and </w:t>
      </w:r>
      <w:r w:rsidRPr="00C54250">
        <w:rPr>
          <w:rStyle w:val="Emphasis"/>
          <w:highlight w:val="green"/>
        </w:rPr>
        <w:t>unresponsive to productivity</w:t>
      </w:r>
      <w:r w:rsidRPr="00B510DB">
        <w:rPr>
          <w:rStyle w:val="StyleUnderline"/>
          <w:highlight w:val="green"/>
        </w:rPr>
        <w:t xml:space="preserve">, </w:t>
      </w:r>
      <w:r w:rsidRPr="00C54250">
        <w:rPr>
          <w:rStyle w:val="Emphasis"/>
          <w:highlight w:val="green"/>
        </w:rPr>
        <w:t>leading</w:t>
      </w:r>
      <w:r w:rsidRPr="00B510DB">
        <w:rPr>
          <w:rStyle w:val="StyleUnderline"/>
          <w:highlight w:val="green"/>
        </w:rPr>
        <w:t xml:space="preserve"> to </w:t>
      </w:r>
      <w:r w:rsidRPr="00C54250">
        <w:rPr>
          <w:rStyle w:val="Emphasis"/>
          <w:highlight w:val="green"/>
        </w:rPr>
        <w:t>declining motivation</w:t>
      </w:r>
      <w:r w:rsidRPr="00B510DB">
        <w:rPr>
          <w:rStyle w:val="StyleUnderline"/>
          <w:highlight w:val="green"/>
        </w:rPr>
        <w:t xml:space="preserve"> and </w:t>
      </w:r>
      <w:r w:rsidRPr="00C54250">
        <w:rPr>
          <w:rStyle w:val="Emphasis"/>
          <w:highlight w:val="green"/>
        </w:rPr>
        <w:t>economic stagnation</w:t>
      </w:r>
      <w:r w:rsidRPr="00B510DB">
        <w:rPr>
          <w:rStyle w:val="StyleUnderline"/>
          <w:highlight w:val="green"/>
        </w:rPr>
        <w:t>.</w:t>
      </w:r>
      <w:r w:rsidRPr="00CD05E8">
        <w:rPr>
          <w:rStyle w:val="StyleUnderline"/>
        </w:rPr>
        <w:t xml:space="preserve"> </w:t>
      </w:r>
      <w:r w:rsidRPr="00B510DB">
        <w:rPr>
          <w:rStyle w:val="StyleUnderline"/>
          <w:highlight w:val="green"/>
        </w:rPr>
        <w:t xml:space="preserve">Additionally, the lack of </w:t>
      </w:r>
      <w:r w:rsidRPr="00C54250">
        <w:rPr>
          <w:rStyle w:val="Emphasis"/>
          <w:highlight w:val="green"/>
        </w:rPr>
        <w:t>independent</w:t>
      </w:r>
      <w:r w:rsidRPr="00C54250">
        <w:rPr>
          <w:rStyle w:val="Emphasis"/>
        </w:rPr>
        <w:t xml:space="preserve"> trade </w:t>
      </w:r>
      <w:r w:rsidRPr="00C54250">
        <w:rPr>
          <w:rStyle w:val="Emphasis"/>
          <w:highlight w:val="green"/>
        </w:rPr>
        <w:t>unions</w:t>
      </w:r>
      <w:r w:rsidRPr="00B510DB">
        <w:rPr>
          <w:rStyle w:val="StyleUnderline"/>
          <w:highlight w:val="green"/>
        </w:rPr>
        <w:t xml:space="preserve"> meant</w:t>
      </w:r>
      <w:r w:rsidRPr="00CD05E8">
        <w:rPr>
          <w:rStyle w:val="StyleUnderline"/>
        </w:rPr>
        <w:t xml:space="preserve"> that </w:t>
      </w:r>
      <w:r w:rsidRPr="00C54250">
        <w:rPr>
          <w:rStyle w:val="Emphasis"/>
          <w:highlight w:val="green"/>
        </w:rPr>
        <w:t>workers</w:t>
      </w:r>
      <w:r w:rsidRPr="00C54250">
        <w:rPr>
          <w:rStyle w:val="StyleUnderline"/>
          <w:highlight w:val="green"/>
        </w:rPr>
        <w:t xml:space="preserve"> had </w:t>
      </w:r>
      <w:r w:rsidRPr="00C54250">
        <w:rPr>
          <w:rStyle w:val="Emphasis"/>
          <w:highlight w:val="green"/>
        </w:rPr>
        <w:t>limited avenues</w:t>
      </w:r>
      <w:r w:rsidRPr="00C54250">
        <w:rPr>
          <w:rStyle w:val="StyleUnderline"/>
          <w:highlight w:val="green"/>
        </w:rPr>
        <w:t xml:space="preserve"> </w:t>
      </w:r>
      <w:r w:rsidRPr="00B510DB">
        <w:rPr>
          <w:rStyle w:val="StyleUnderline"/>
          <w:highlight w:val="green"/>
        </w:rPr>
        <w:t xml:space="preserve">to </w:t>
      </w:r>
      <w:r w:rsidRPr="00C54250">
        <w:rPr>
          <w:rStyle w:val="StyleUnderline"/>
          <w:highlight w:val="green"/>
        </w:rPr>
        <w:t>contest</w:t>
      </w:r>
      <w:r w:rsidRPr="00C54250">
        <w:rPr>
          <w:rStyle w:val="StyleUnderline"/>
        </w:rPr>
        <w:t xml:space="preserve"> workplace </w:t>
      </w:r>
      <w:r w:rsidRPr="00C54250">
        <w:rPr>
          <w:rStyle w:val="StyleUnderline"/>
          <w:highlight w:val="green"/>
        </w:rPr>
        <w:t xml:space="preserve">decisions </w:t>
      </w:r>
      <w:r w:rsidRPr="00C54250">
        <w:rPr>
          <w:rStyle w:val="Emphasis"/>
          <w:highlight w:val="green"/>
        </w:rPr>
        <w:t>imposed by the state</w:t>
      </w:r>
      <w:r w:rsidRPr="00976616">
        <w:rPr>
          <w:sz w:val="16"/>
        </w:rPr>
        <w:t xml:space="preserve"> (Sáenz, 2007, p. 1).</w:t>
      </w:r>
    </w:p>
    <w:p w14:paraId="12B4CCAA" w14:textId="77777777" w:rsidR="003140AA" w:rsidRPr="00976616" w:rsidRDefault="003140AA" w:rsidP="003140AA">
      <w:pPr>
        <w:rPr>
          <w:sz w:val="16"/>
        </w:rPr>
      </w:pPr>
      <w:r w:rsidRPr="00976616">
        <w:rPr>
          <w:sz w:val="16"/>
        </w:rPr>
        <w:t>The Special Period (1990s), following the Soviet Union’s collapse, forced Cuba to introduce economic liberalization measures, including the legalization of self-employment and private enterprises in limited sectors. These reforms created a dual labor economy, where state-employed workers earned fixed wages while private-sector workers had greater income potential, but fewer legal protections. Recent labor reforms have further expanded market-oriented policies, raising concerns about the long-term sustainability of socialist labor protections in Cuba.</w:t>
      </w:r>
    </w:p>
    <w:p w14:paraId="3D1C584B" w14:textId="77777777" w:rsidR="003140AA" w:rsidRPr="00976616" w:rsidRDefault="003140AA" w:rsidP="003140AA">
      <w:pPr>
        <w:rPr>
          <w:sz w:val="16"/>
        </w:rPr>
      </w:pPr>
      <w:r w:rsidRPr="00976616">
        <w:rPr>
          <w:sz w:val="16"/>
        </w:rPr>
        <w:t>2.4 Comparative analysis of socialist labor systems</w:t>
      </w:r>
    </w:p>
    <w:p w14:paraId="03741A7A" w14:textId="77777777" w:rsidR="003140AA" w:rsidRPr="00976616" w:rsidRDefault="003140AA" w:rsidP="003140AA">
      <w:pPr>
        <w:rPr>
          <w:sz w:val="16"/>
        </w:rPr>
      </w:pPr>
      <w:r w:rsidRPr="00CD05E8">
        <w:rPr>
          <w:rStyle w:val="StyleUnderline"/>
        </w:rPr>
        <w:t>The legal systems, implemented in the Soviet Union, China and Cuba, shared common ultimate goals: the elimination of private enterprise, the establishment of state control over labor relations and the promotion of collective ownership. Yet the enforcement of these labor policies often substituted state control for capitalist exploitation and thus limited the workers’ independence.</w:t>
      </w:r>
      <w:r w:rsidRPr="00976616">
        <w:rPr>
          <w:sz w:val="16"/>
        </w:rPr>
        <w:t xml:space="preserve"> Labor legislation, in </w:t>
      </w:r>
      <w:r w:rsidRPr="00CD05E8">
        <w:rPr>
          <w:rStyle w:val="StyleUnderline"/>
        </w:rPr>
        <w:t>the Soviet Union</w:t>
      </w:r>
      <w:r w:rsidRPr="00976616">
        <w:rPr>
          <w:sz w:val="16"/>
        </w:rPr>
        <w:t xml:space="preserve">, was </w:t>
      </w:r>
      <w:r w:rsidRPr="00CD05E8">
        <w:rPr>
          <w:rStyle w:val="StyleUnderline"/>
        </w:rPr>
        <w:t>intended to instill discipline in workers, but eliminated democratic processes within the workplace. China witnessed oscillations between collectivization</w:t>
      </w:r>
      <w:r w:rsidRPr="00976616">
        <w:rPr>
          <w:sz w:val="16"/>
        </w:rPr>
        <w:t xml:space="preserve"> by the government </w:t>
      </w:r>
      <w:r w:rsidRPr="00CD05E8">
        <w:rPr>
          <w:rStyle w:val="StyleUnderline"/>
        </w:rPr>
        <w:t xml:space="preserve">and market-oriented reforms, resulting in a diluted dual legal system. </w:t>
      </w:r>
      <w:r w:rsidRPr="00B510DB">
        <w:rPr>
          <w:rStyle w:val="StyleUnderline"/>
        </w:rPr>
        <w:t>Cuba,</w:t>
      </w:r>
      <w:r w:rsidRPr="00CD05E8">
        <w:rPr>
          <w:rStyle w:val="StyleUnderline"/>
        </w:rPr>
        <w:t xml:space="preserve"> prioritizing social protection, encountered economic inefficiency in addition to state control over labor unions.</w:t>
      </w:r>
    </w:p>
    <w:p w14:paraId="18287D02" w14:textId="77777777" w:rsidR="003140AA" w:rsidRPr="00C54250" w:rsidRDefault="003140AA" w:rsidP="003140AA">
      <w:pPr>
        <w:rPr>
          <w:rStyle w:val="StyleUnderline"/>
        </w:rPr>
      </w:pPr>
      <w:r w:rsidRPr="00C54250">
        <w:rPr>
          <w:rStyle w:val="StyleUnderline"/>
          <w:highlight w:val="green"/>
        </w:rPr>
        <w:t xml:space="preserve">Despite their ideologically grounded origins in </w:t>
      </w:r>
      <w:r w:rsidRPr="00C54250">
        <w:rPr>
          <w:rStyle w:val="Emphasis"/>
          <w:highlight w:val="green"/>
        </w:rPr>
        <w:t>Marxist labor theory</w:t>
      </w:r>
      <w:r w:rsidRPr="00B510DB">
        <w:rPr>
          <w:rStyle w:val="StyleUnderline"/>
          <w:highlight w:val="green"/>
        </w:rPr>
        <w:t>,</w:t>
      </w:r>
      <w:r w:rsidRPr="00CD05E8">
        <w:rPr>
          <w:rStyle w:val="StyleUnderline"/>
        </w:rPr>
        <w:t xml:space="preserve"> these </w:t>
      </w:r>
      <w:r w:rsidRPr="00C54250">
        <w:rPr>
          <w:rStyle w:val="Emphasis"/>
          <w:highlight w:val="green"/>
        </w:rPr>
        <w:t>socialist governments</w:t>
      </w:r>
      <w:r w:rsidRPr="00B510DB">
        <w:rPr>
          <w:rStyle w:val="StyleUnderline"/>
          <w:highlight w:val="green"/>
        </w:rPr>
        <w:t xml:space="preserve"> faced </w:t>
      </w:r>
      <w:r w:rsidRPr="00C54250">
        <w:rPr>
          <w:rStyle w:val="Emphasis"/>
          <w:highlight w:val="green"/>
        </w:rPr>
        <w:t>built-in structural contradictions</w:t>
      </w:r>
      <w:r w:rsidRPr="00C54250">
        <w:rPr>
          <w:rStyle w:val="StyleUnderline"/>
          <w:highlight w:val="green"/>
        </w:rPr>
        <w:t xml:space="preserve"> </w:t>
      </w:r>
      <w:r w:rsidRPr="00B510DB">
        <w:rPr>
          <w:rStyle w:val="StyleUnderline"/>
          <w:highlight w:val="green"/>
        </w:rPr>
        <w:t xml:space="preserve">in trying to </w:t>
      </w:r>
      <w:r w:rsidRPr="00C54250">
        <w:rPr>
          <w:rStyle w:val="StyleUnderline"/>
          <w:highlight w:val="green"/>
        </w:rPr>
        <w:t xml:space="preserve">implement </w:t>
      </w:r>
      <w:r w:rsidRPr="00C54250">
        <w:rPr>
          <w:rStyle w:val="Emphasis"/>
          <w:highlight w:val="green"/>
        </w:rPr>
        <w:t>anti-alienation labor</w:t>
      </w:r>
      <w:r w:rsidRPr="00C54250">
        <w:rPr>
          <w:rStyle w:val="StyleUnderline"/>
          <w:highlight w:val="green"/>
        </w:rPr>
        <w:t xml:space="preserve"> policies</w:t>
      </w:r>
      <w:r w:rsidRPr="00B510DB">
        <w:rPr>
          <w:rStyle w:val="StyleUnderline"/>
          <w:highlight w:val="green"/>
        </w:rPr>
        <w:t xml:space="preserve">. The </w:t>
      </w:r>
      <w:r w:rsidRPr="00C54250">
        <w:rPr>
          <w:rStyle w:val="Emphasis"/>
          <w:highlight w:val="green"/>
        </w:rPr>
        <w:t>need</w:t>
      </w:r>
      <w:r w:rsidRPr="00B510DB">
        <w:rPr>
          <w:rStyle w:val="StyleUnderline"/>
          <w:highlight w:val="green"/>
        </w:rPr>
        <w:t xml:space="preserve"> for </w:t>
      </w:r>
      <w:r w:rsidRPr="00C54250">
        <w:rPr>
          <w:rStyle w:val="Emphasis"/>
          <w:highlight w:val="green"/>
        </w:rPr>
        <w:t>central</w:t>
      </w:r>
      <w:r w:rsidRPr="00B510DB">
        <w:rPr>
          <w:rStyle w:val="StyleUnderline"/>
          <w:highlight w:val="green"/>
        </w:rPr>
        <w:t xml:space="preserve"> economic planning</w:t>
      </w:r>
      <w:r w:rsidRPr="00976616">
        <w:rPr>
          <w:sz w:val="16"/>
        </w:rPr>
        <w:t xml:space="preserve"> often </w:t>
      </w:r>
      <w:r w:rsidRPr="00B510DB">
        <w:rPr>
          <w:rStyle w:val="StyleUnderline"/>
          <w:highlight w:val="green"/>
        </w:rPr>
        <w:t>conflicted</w:t>
      </w:r>
      <w:r w:rsidRPr="00C54250">
        <w:rPr>
          <w:rStyle w:val="Emphasis"/>
          <w:highlight w:val="green"/>
        </w:rPr>
        <w:t xml:space="preserve"> </w:t>
      </w:r>
      <w:r w:rsidRPr="00B510DB">
        <w:rPr>
          <w:rStyle w:val="StyleUnderline"/>
          <w:highlight w:val="green"/>
        </w:rPr>
        <w:t>with</w:t>
      </w:r>
      <w:r w:rsidRPr="00CD05E8">
        <w:rPr>
          <w:rStyle w:val="StyleUnderline"/>
        </w:rPr>
        <w:t xml:space="preserve"> the Marxist value of the </w:t>
      </w:r>
      <w:r w:rsidRPr="00C54250">
        <w:rPr>
          <w:rStyle w:val="Emphasis"/>
          <w:highlight w:val="green"/>
        </w:rPr>
        <w:t>workers’ self-management</w:t>
      </w:r>
      <w:r w:rsidRPr="00CD05E8">
        <w:rPr>
          <w:rStyle w:val="StyleUnderline"/>
        </w:rPr>
        <w:t xml:space="preserve">, creating </w:t>
      </w:r>
      <w:r w:rsidRPr="00C54250">
        <w:rPr>
          <w:rStyle w:val="Emphasis"/>
        </w:rPr>
        <w:t>bureaucratic alienation</w:t>
      </w:r>
      <w:r w:rsidRPr="00C54250">
        <w:rPr>
          <w:rStyle w:val="StyleUnderline"/>
        </w:rPr>
        <w:t xml:space="preserve"> rather than the workers’ true empowerment.</w:t>
      </w:r>
    </w:p>
    <w:p w14:paraId="64508287" w14:textId="77777777" w:rsidR="003140AA" w:rsidRPr="00976616" w:rsidRDefault="003140AA" w:rsidP="003140AA">
      <w:pPr>
        <w:rPr>
          <w:sz w:val="16"/>
        </w:rPr>
      </w:pPr>
      <w:r w:rsidRPr="00976616">
        <w:rPr>
          <w:sz w:val="16"/>
        </w:rPr>
        <w:t>3 COMPARATIVE ANALYSIS OF SOCIALIST LEGAL SYSTEMS</w:t>
      </w:r>
    </w:p>
    <w:p w14:paraId="7FAC55D9" w14:textId="77777777" w:rsidR="003140AA" w:rsidRPr="00CD05E8" w:rsidRDefault="003140AA" w:rsidP="003140AA">
      <w:pPr>
        <w:rPr>
          <w:rStyle w:val="StyleUnderline"/>
        </w:rPr>
      </w:pPr>
      <w:r w:rsidRPr="00976616">
        <w:rPr>
          <w:sz w:val="16"/>
        </w:rPr>
        <w:t xml:space="preserve">The labor policies and laws, instituted in the Soviet Union, China and Cuba, were essentially rooted in Marxist ideals with the aim of eliminating the labor alienation of capital through collective control of the economy, centralized planning, as well as state regulation of the terms of work. These socialist regimes shared the same objectives: the elimination of private property, the elimination of joblessness through guaranteed work, as well as the introduction of work as a part of the broader socialist political as well as economic aims. Yet </w:t>
      </w:r>
      <w:r w:rsidRPr="00C54250">
        <w:rPr>
          <w:rStyle w:val="Emphasis"/>
          <w:highlight w:val="green"/>
        </w:rPr>
        <w:t>despite</w:t>
      </w:r>
      <w:r w:rsidRPr="00CD05E8">
        <w:rPr>
          <w:rStyle w:val="StyleUnderline"/>
        </w:rPr>
        <w:t xml:space="preserve"> their </w:t>
      </w:r>
      <w:r w:rsidRPr="00C54250">
        <w:rPr>
          <w:rStyle w:val="Emphasis"/>
          <w:highlight w:val="green"/>
        </w:rPr>
        <w:t>ideational affirmations</w:t>
      </w:r>
      <w:r w:rsidRPr="00B510DB">
        <w:rPr>
          <w:rStyle w:val="StyleUnderline"/>
          <w:highlight w:val="green"/>
        </w:rPr>
        <w:t xml:space="preserve">, </w:t>
      </w:r>
      <w:r w:rsidRPr="00C54250">
        <w:rPr>
          <w:rStyle w:val="Emphasis"/>
          <w:highlight w:val="green"/>
        </w:rPr>
        <w:t>actual implementation</w:t>
      </w:r>
      <w:r w:rsidRPr="00B510DB">
        <w:rPr>
          <w:rStyle w:val="StyleUnderline"/>
          <w:highlight w:val="green"/>
        </w:rPr>
        <w:t xml:space="preserve"> of</w:t>
      </w:r>
      <w:r w:rsidRPr="00CD05E8">
        <w:rPr>
          <w:rStyle w:val="StyleUnderline"/>
        </w:rPr>
        <w:t xml:space="preserve"> these </w:t>
      </w:r>
      <w:r w:rsidRPr="00B510DB">
        <w:rPr>
          <w:rStyle w:val="StyleUnderline"/>
          <w:highlight w:val="green"/>
        </w:rPr>
        <w:t>policies</w:t>
      </w:r>
      <w:r w:rsidRPr="00CD05E8">
        <w:rPr>
          <w:rStyle w:val="StyleUnderline"/>
        </w:rPr>
        <w:t xml:space="preserve"> </w:t>
      </w:r>
      <w:r w:rsidRPr="00C54250">
        <w:rPr>
          <w:rStyle w:val="Emphasis"/>
          <w:highlight w:val="green"/>
        </w:rPr>
        <w:t>revealed considerable discrepancies</w:t>
      </w:r>
      <w:r w:rsidRPr="00B510DB">
        <w:rPr>
          <w:rStyle w:val="StyleUnderline"/>
          <w:highlight w:val="green"/>
        </w:rPr>
        <w:t xml:space="preserve"> with the </w:t>
      </w:r>
      <w:r w:rsidRPr="00C54250">
        <w:rPr>
          <w:rStyle w:val="Emphasis"/>
          <w:highlight w:val="green"/>
        </w:rPr>
        <w:t>theoretical</w:t>
      </w:r>
      <w:r w:rsidRPr="00B510DB">
        <w:rPr>
          <w:rStyle w:val="StyleUnderline"/>
          <w:highlight w:val="green"/>
        </w:rPr>
        <w:t xml:space="preserve"> approach of state socialism.</w:t>
      </w:r>
    </w:p>
    <w:p w14:paraId="116659C0" w14:textId="77777777" w:rsidR="003140AA" w:rsidRPr="00976616" w:rsidRDefault="003140AA" w:rsidP="003140AA">
      <w:pPr>
        <w:rPr>
          <w:sz w:val="8"/>
          <w:szCs w:val="8"/>
        </w:rPr>
      </w:pPr>
      <w:r w:rsidRPr="00976616">
        <w:rPr>
          <w:sz w:val="8"/>
          <w:szCs w:val="8"/>
        </w:rPr>
        <w:t>3.1 Structural similarities in socialist legal systems</w:t>
      </w:r>
    </w:p>
    <w:p w14:paraId="1E8DCE3A" w14:textId="77777777" w:rsidR="003140AA" w:rsidRPr="00976616" w:rsidRDefault="003140AA" w:rsidP="003140AA">
      <w:pPr>
        <w:rPr>
          <w:sz w:val="8"/>
          <w:szCs w:val="8"/>
        </w:rPr>
      </w:pPr>
      <w:r w:rsidRPr="00976616">
        <w:rPr>
          <w:sz w:val="8"/>
          <w:szCs w:val="8"/>
        </w:rPr>
        <w:t>One of the defining features of socialist labor law, across all three countries, was the abolition of private ownership of the means of production. The Soviet Union’s early labor reforms, including the Decree on Workers’ Control (1917), nationalized all major industries, granting formal control to the workers’ councils (soviets). Similarly, China’s 1956 Socialist Transformation of Industry and Commerce transferred ownership of private enterprises to the state. Cuba’s 1962 Fundamental Law of Labor ensured that key industries remained under government control. These policies aligned with Marx’s belief that the commodification of labor could only be eliminated through the collectivization of production.</w:t>
      </w:r>
    </w:p>
    <w:p w14:paraId="412D58BE" w14:textId="77777777" w:rsidR="003140AA" w:rsidRPr="00976616" w:rsidRDefault="003140AA" w:rsidP="003140AA">
      <w:pPr>
        <w:rPr>
          <w:sz w:val="8"/>
          <w:szCs w:val="8"/>
        </w:rPr>
      </w:pPr>
      <w:r w:rsidRPr="00976616">
        <w:rPr>
          <w:sz w:val="8"/>
          <w:szCs w:val="8"/>
        </w:rPr>
        <w:t>Another key similarity was the state’s role in guaranteeing employment. In the Soviet Union, the Labor Code of 1922 enshrined the right to work, ensuring universal employment while prohibiting private wage labor. China’s Maoist-era work-unit system (danwei) tied the workers’ social benefits-housing, healthcare and education-to their place of employment, integrating labor into the socialist state structure. Similarly, Cuba’s revolutionary labor policies guaranteed jobs and social welfare benefits for all workers. These legal guarantees sought to prevent the precarity of capitalist employment and fulfill Marx’s vision of a classless society, where work was a social duty rather than an economic necessity.</w:t>
      </w:r>
    </w:p>
    <w:p w14:paraId="03B24A6B" w14:textId="77777777" w:rsidR="003140AA" w:rsidRPr="00976616" w:rsidRDefault="003140AA" w:rsidP="003140AA">
      <w:pPr>
        <w:rPr>
          <w:sz w:val="8"/>
          <w:szCs w:val="8"/>
        </w:rPr>
      </w:pPr>
      <w:r w:rsidRPr="00976616">
        <w:rPr>
          <w:sz w:val="8"/>
          <w:szCs w:val="8"/>
        </w:rPr>
        <w:t>Additionally, socialist labor models theoretically promoted the processes of collective decision-making. In the Soviet Union’s early days, the workers’ councils instituted workplace democracy. Later, as the economy grew more bureaucratized, state planners progressively centralized the process of labor decision-making. China’s communes sought the rural workers’ active participation in communal agricultural work. However, local self-governing power among workers was repeatedly curbed through state-mandated quotas. In Cuba, enterprise management featured the workers’ input mediated through unions. These unions, however, existed under state control, which limited their autonomy.</w:t>
      </w:r>
    </w:p>
    <w:p w14:paraId="69DD92BB" w14:textId="77777777" w:rsidR="003140AA" w:rsidRPr="00976616" w:rsidRDefault="003140AA" w:rsidP="003140AA">
      <w:pPr>
        <w:rPr>
          <w:sz w:val="8"/>
          <w:szCs w:val="8"/>
        </w:rPr>
      </w:pPr>
      <w:r w:rsidRPr="00976616">
        <w:rPr>
          <w:sz w:val="8"/>
          <w:szCs w:val="8"/>
        </w:rPr>
        <w:t>3.2 Divergent approaches and national contexts</w:t>
      </w:r>
    </w:p>
    <w:p w14:paraId="7453020C" w14:textId="77777777" w:rsidR="003140AA" w:rsidRPr="00976616" w:rsidRDefault="003140AA" w:rsidP="003140AA">
      <w:pPr>
        <w:rPr>
          <w:sz w:val="8"/>
          <w:szCs w:val="8"/>
        </w:rPr>
      </w:pPr>
      <w:r w:rsidRPr="00976616">
        <w:rPr>
          <w:sz w:val="8"/>
          <w:szCs w:val="8"/>
        </w:rPr>
        <w:t>Despite these congruencies, the adoption of Marxist labor legislation varied considerably across the three countries, reflecting their political systems, economies and histories. In the Soviet Union, labor policy was characterized by tight central control and extensive state regulation. Though work was guaranteed, labor policy took on more authoritarian characteristics with the implementation of draconian punishments for transgression at the workplace, notably for absenteeism and striking. Utilization of forced labor camps (gulags), under Stalin’s regime, deviated considerably from the ideals of voluntary and meaningful work, enunciated by Marx. By Brezhnev’s era, the labor system, in the Soviet Union, evolved as a hard and highly bureaucratic system, wherein the mechanisms of the law served the state’s domination more than the workers’ empowerment (Vincent, 1993, p. 371).</w:t>
      </w:r>
    </w:p>
    <w:p w14:paraId="2F8278B4" w14:textId="77777777" w:rsidR="003140AA" w:rsidRPr="00976616" w:rsidRDefault="003140AA" w:rsidP="003140AA">
      <w:pPr>
        <w:rPr>
          <w:sz w:val="8"/>
          <w:szCs w:val="8"/>
        </w:rPr>
      </w:pPr>
      <w:r w:rsidRPr="00976616">
        <w:rPr>
          <w:sz w:val="8"/>
          <w:szCs w:val="8"/>
        </w:rPr>
        <w:t>China, on the other hand, experienced more radical shifts in labor policy. During the Great Leap Forward (1958-1962), labor was collectivized into massive communes, but unrealistic production targets and state-enforced quotas led to economic failures. The Cultural Revolution (1966-1976) saw a temporary dismantling of bureaucratic structures, as Mao encouraged workers to challenge traditional hierarchies. However, after Deng Xiaoping’s reforms (1978 onward), China embraced a market-socialist hybrid, allowing private enterprises and foreign investment, which reintroduced capitalist labor dynamics alongside socialist legal protections (Hart-Landsberg; Burkett, 2006).</w:t>
      </w:r>
    </w:p>
    <w:p w14:paraId="3B5D4C0F" w14:textId="77777777" w:rsidR="003140AA" w:rsidRPr="00976616" w:rsidRDefault="003140AA" w:rsidP="003140AA">
      <w:pPr>
        <w:rPr>
          <w:sz w:val="8"/>
          <w:szCs w:val="8"/>
        </w:rPr>
      </w:pPr>
      <w:r w:rsidRPr="00976616">
        <w:rPr>
          <w:sz w:val="8"/>
          <w:szCs w:val="8"/>
        </w:rPr>
        <w:t>Cuba’s approach was more flexible compared to the Soviet Union and China. While Cuba maintained state control over labor and promoted ideological commitment to socialist work ethics, its legal framework also adapted to economic realities. Unlike the Soviet Union, where labor was strictly regulated, Cuban labor laws allowed for some degree of the workers’ participation through trade unions. However, as the Special Period (1990s) forced economic liberalization, Cuba introduced legal reforms allowing private businesses and self-employment, creating a dual labor market, where socialist guarantees coexisted with capitalist employment practices (Backer, 2004, p. 337).</w:t>
      </w:r>
    </w:p>
    <w:p w14:paraId="053BBDE9" w14:textId="77777777" w:rsidR="003140AA" w:rsidRPr="00976616" w:rsidRDefault="003140AA" w:rsidP="003140AA">
      <w:pPr>
        <w:rPr>
          <w:sz w:val="8"/>
          <w:szCs w:val="8"/>
        </w:rPr>
      </w:pPr>
      <w:r w:rsidRPr="00976616">
        <w:rPr>
          <w:sz w:val="8"/>
          <w:szCs w:val="8"/>
        </w:rPr>
        <w:t>3.3 The contradictions of Marxist labor theory in practice</w:t>
      </w:r>
    </w:p>
    <w:p w14:paraId="5FF13AAE" w14:textId="77777777" w:rsidR="003140AA" w:rsidRPr="00976616" w:rsidRDefault="003140AA" w:rsidP="003140AA">
      <w:pPr>
        <w:rPr>
          <w:sz w:val="16"/>
        </w:rPr>
      </w:pPr>
      <w:r w:rsidRPr="00976616">
        <w:rPr>
          <w:sz w:val="16"/>
        </w:rPr>
        <w:t xml:space="preserve">While these socialist labor systems sought to eliminate alienation, they often replaced capitalist alienation with state-driven one. </w:t>
      </w:r>
      <w:r w:rsidRPr="00976616">
        <w:rPr>
          <w:rStyle w:val="StyleUnderline"/>
        </w:rPr>
        <w:t>In</w:t>
      </w:r>
      <w:r w:rsidRPr="00CD05E8">
        <w:rPr>
          <w:rStyle w:val="StyleUnderline"/>
        </w:rPr>
        <w:t xml:space="preserve"> theory, Marx argued that, in a socialist society, labor would be liberated from market exploitation and workers would collectively control production. However, in practice, socialist states often centralized economic planning under a bureaucratic elite, limiting the workers’ true autonomy.</w:t>
      </w:r>
    </w:p>
    <w:p w14:paraId="44651767" w14:textId="77777777" w:rsidR="003140AA" w:rsidRPr="00CD05E8" w:rsidRDefault="003140AA" w:rsidP="003140AA">
      <w:pPr>
        <w:rPr>
          <w:rStyle w:val="StyleUnderline"/>
        </w:rPr>
      </w:pPr>
      <w:r w:rsidRPr="00976616">
        <w:rPr>
          <w:sz w:val="16"/>
        </w:rPr>
        <w:t xml:space="preserve">One of the key contradictions, in socialist labor law, was the tension between centralization and the workers’ empowerment. In the Soviet Union, China and Cuba, </w:t>
      </w:r>
      <w:r w:rsidRPr="00CD05E8">
        <w:rPr>
          <w:rStyle w:val="StyleUnderline"/>
        </w:rPr>
        <w:t xml:space="preserve">state control over labor laws meant that workers had guaranteed employment, but little power to influence workplace conditions. Trade </w:t>
      </w:r>
      <w:r w:rsidRPr="00C54250">
        <w:rPr>
          <w:rStyle w:val="Emphasis"/>
          <w:highlight w:val="green"/>
        </w:rPr>
        <w:t>unions</w:t>
      </w:r>
      <w:r w:rsidRPr="00B510DB">
        <w:rPr>
          <w:rStyle w:val="StyleUnderline"/>
          <w:highlight w:val="green"/>
        </w:rPr>
        <w:t xml:space="preserve">, though </w:t>
      </w:r>
      <w:r w:rsidRPr="00C54250">
        <w:rPr>
          <w:rStyle w:val="Emphasis"/>
          <w:highlight w:val="green"/>
        </w:rPr>
        <w:t>legally</w:t>
      </w:r>
      <w:r w:rsidRPr="00B510DB">
        <w:rPr>
          <w:rStyle w:val="StyleUnderline"/>
          <w:highlight w:val="green"/>
        </w:rPr>
        <w:t xml:space="preserve"> recognized, </w:t>
      </w:r>
      <w:r w:rsidRPr="00C54250">
        <w:rPr>
          <w:rStyle w:val="Emphasis"/>
          <w:highlight w:val="green"/>
        </w:rPr>
        <w:t>functioned</w:t>
      </w:r>
      <w:r w:rsidRPr="00B510DB">
        <w:rPr>
          <w:rStyle w:val="StyleUnderline"/>
          <w:highlight w:val="green"/>
        </w:rPr>
        <w:t xml:space="preserve"> as the </w:t>
      </w:r>
      <w:r w:rsidRPr="00C54250">
        <w:rPr>
          <w:rStyle w:val="Emphasis"/>
          <w:highlight w:val="green"/>
        </w:rPr>
        <w:t>state’s extensions</w:t>
      </w:r>
      <w:r w:rsidRPr="00B510DB">
        <w:rPr>
          <w:rStyle w:val="StyleUnderline"/>
          <w:highlight w:val="green"/>
        </w:rPr>
        <w:t xml:space="preserve"> </w:t>
      </w:r>
      <w:r w:rsidRPr="00C54250">
        <w:rPr>
          <w:rStyle w:val="Emphasis"/>
          <w:highlight w:val="green"/>
        </w:rPr>
        <w:t>rather</w:t>
      </w:r>
      <w:r w:rsidRPr="00B510DB">
        <w:rPr>
          <w:rStyle w:val="StyleUnderline"/>
          <w:highlight w:val="green"/>
        </w:rPr>
        <w:t xml:space="preserve"> than </w:t>
      </w:r>
      <w:r w:rsidRPr="00C54250">
        <w:rPr>
          <w:rStyle w:val="StyleUnderline"/>
          <w:highlight w:val="green"/>
        </w:rPr>
        <w:t xml:space="preserve">independent </w:t>
      </w:r>
      <w:r w:rsidRPr="00C54250">
        <w:rPr>
          <w:rStyle w:val="Emphasis"/>
          <w:highlight w:val="green"/>
        </w:rPr>
        <w:t>advocates</w:t>
      </w:r>
      <w:r w:rsidRPr="00C54250">
        <w:rPr>
          <w:rStyle w:val="StyleUnderline"/>
          <w:highlight w:val="green"/>
        </w:rPr>
        <w:t xml:space="preserve"> for </w:t>
      </w:r>
      <w:r w:rsidRPr="00C54250">
        <w:rPr>
          <w:rStyle w:val="Emphasis"/>
          <w:highlight w:val="green"/>
        </w:rPr>
        <w:t>labor rights</w:t>
      </w:r>
      <w:r w:rsidRPr="00CD05E8">
        <w:rPr>
          <w:rStyle w:val="StyleUnderline"/>
        </w:rPr>
        <w:t>. In contrast to Marx’s vision of the workers’ self-management, labor laws, in these socialist states, often served to discipline the workforce rather than empower it.</w:t>
      </w:r>
    </w:p>
    <w:p w14:paraId="753F9D5C" w14:textId="77777777" w:rsidR="003140AA" w:rsidRPr="00976616" w:rsidRDefault="003140AA" w:rsidP="003140AA">
      <w:pPr>
        <w:rPr>
          <w:sz w:val="16"/>
        </w:rPr>
      </w:pPr>
      <w:r w:rsidRPr="00CD05E8">
        <w:rPr>
          <w:rStyle w:val="StyleUnderline"/>
        </w:rPr>
        <w:t>Furthermore, productivity and worker motivation became significant challenges in socialist labor systems. Since wages were standardized and job security was guaranteed, there were fewer incentives for innovation or efficiency. In the Soviet Union, strict labor codes enforced discipline through legal penalties rather than economic incentives, leading to low morale and declining productivity. In China, the transition to a market-socialist model demonstrated that some degree of competition and wage differentiation was necessary to sustain economic growth. Cuba’s economic crises forced a</w:t>
      </w:r>
      <w:r w:rsidRPr="00976616">
        <w:rPr>
          <w:sz w:val="16"/>
        </w:rPr>
        <w:t xml:space="preserve"> partial </w:t>
      </w:r>
      <w:r w:rsidRPr="00CD05E8">
        <w:rPr>
          <w:rStyle w:val="StyleUnderline"/>
        </w:rPr>
        <w:t>retreat from strict socialist labor policies, further highlighting the challenges of maintaining the workers’ motivation in a centrally planned economy</w:t>
      </w:r>
      <w:r w:rsidRPr="00976616">
        <w:rPr>
          <w:sz w:val="16"/>
        </w:rPr>
        <w:t xml:space="preserve"> (Guthrie, 2002, p. 139).</w:t>
      </w:r>
    </w:p>
    <w:p w14:paraId="2484D58C" w14:textId="77777777" w:rsidR="003140AA" w:rsidRPr="00976616" w:rsidRDefault="003140AA" w:rsidP="003140AA">
      <w:pPr>
        <w:rPr>
          <w:sz w:val="16"/>
        </w:rPr>
      </w:pPr>
      <w:r w:rsidRPr="00976616">
        <w:rPr>
          <w:sz w:val="16"/>
        </w:rPr>
        <w:t>3.4 Lessons for contemporary labor systems</w:t>
      </w:r>
    </w:p>
    <w:p w14:paraId="170130E8" w14:textId="77777777" w:rsidR="003140AA" w:rsidRPr="00CD05E8" w:rsidRDefault="003140AA" w:rsidP="003140AA">
      <w:pPr>
        <w:rPr>
          <w:rStyle w:val="StyleUnderline"/>
        </w:rPr>
      </w:pPr>
      <w:r w:rsidRPr="00B510DB">
        <w:rPr>
          <w:rStyle w:val="StyleUnderline"/>
          <w:highlight w:val="green"/>
        </w:rPr>
        <w:t xml:space="preserve">The </w:t>
      </w:r>
      <w:r w:rsidRPr="00C54250">
        <w:rPr>
          <w:rStyle w:val="Emphasis"/>
          <w:highlight w:val="green"/>
        </w:rPr>
        <w:t>discrepancies</w:t>
      </w:r>
      <w:r w:rsidRPr="00B510DB">
        <w:rPr>
          <w:rStyle w:val="StyleUnderline"/>
          <w:highlight w:val="green"/>
        </w:rPr>
        <w:t xml:space="preserve"> in </w:t>
      </w:r>
      <w:r w:rsidRPr="00C54250">
        <w:rPr>
          <w:rStyle w:val="Emphasis"/>
          <w:highlight w:val="green"/>
        </w:rPr>
        <w:t>socialist legal models</w:t>
      </w:r>
      <w:r w:rsidRPr="00B510DB">
        <w:rPr>
          <w:rStyle w:val="StyleUnderline"/>
          <w:highlight w:val="green"/>
        </w:rPr>
        <w:t xml:space="preserve"> provide </w:t>
      </w:r>
      <w:r w:rsidRPr="00C54250">
        <w:rPr>
          <w:rStyle w:val="Emphasis"/>
          <w:highlight w:val="green"/>
        </w:rPr>
        <w:t>valuable insights</w:t>
      </w:r>
      <w:r w:rsidRPr="00B510DB">
        <w:rPr>
          <w:rStyle w:val="StyleUnderline"/>
          <w:highlight w:val="green"/>
        </w:rPr>
        <w:t xml:space="preserve"> to </w:t>
      </w:r>
      <w:r w:rsidRPr="00C54250">
        <w:rPr>
          <w:rStyle w:val="Emphasis"/>
          <w:highlight w:val="green"/>
        </w:rPr>
        <w:t>contemporary labor struggles</w:t>
      </w:r>
      <w:r w:rsidRPr="00B510DB">
        <w:rPr>
          <w:rStyle w:val="StyleUnderline"/>
          <w:highlight w:val="green"/>
        </w:rPr>
        <w:t xml:space="preserve">, </w:t>
      </w:r>
      <w:r w:rsidRPr="00C54250">
        <w:rPr>
          <w:rStyle w:val="Emphasis"/>
          <w:highlight w:val="green"/>
        </w:rPr>
        <w:t>especially</w:t>
      </w:r>
      <w:r w:rsidRPr="00B510DB">
        <w:rPr>
          <w:rStyle w:val="StyleUnderline"/>
          <w:highlight w:val="green"/>
        </w:rPr>
        <w:t xml:space="preserve"> in </w:t>
      </w:r>
      <w:r w:rsidRPr="00C54250">
        <w:rPr>
          <w:rStyle w:val="StyleUnderline"/>
          <w:highlight w:val="green"/>
        </w:rPr>
        <w:t>light of</w:t>
      </w:r>
      <w:r w:rsidRPr="00C54250">
        <w:rPr>
          <w:rStyle w:val="StyleUnderline"/>
        </w:rPr>
        <w:t xml:space="preserve"> precarious employment,</w:t>
      </w:r>
      <w:r w:rsidRPr="00976616">
        <w:rPr>
          <w:sz w:val="16"/>
        </w:rPr>
        <w:t xml:space="preserve"> </w:t>
      </w:r>
      <w:r w:rsidRPr="00C54250">
        <w:rPr>
          <w:rStyle w:val="Emphasis"/>
          <w:highlight w:val="green"/>
        </w:rPr>
        <w:t>platform labor</w:t>
      </w:r>
      <w:r w:rsidRPr="00B510DB">
        <w:rPr>
          <w:rStyle w:val="StyleUnderline"/>
          <w:highlight w:val="green"/>
        </w:rPr>
        <w:t xml:space="preserve"> and</w:t>
      </w:r>
      <w:r w:rsidRPr="00976616">
        <w:rPr>
          <w:sz w:val="16"/>
        </w:rPr>
        <w:t xml:space="preserve"> job displacement through </w:t>
      </w:r>
      <w:r w:rsidRPr="00C54250">
        <w:rPr>
          <w:rStyle w:val="Emphasis"/>
          <w:highlight w:val="green"/>
        </w:rPr>
        <w:t>automation</w:t>
      </w:r>
      <w:r w:rsidRPr="00CD05E8">
        <w:rPr>
          <w:rStyle w:val="StyleUnderline"/>
        </w:rPr>
        <w:t>.</w:t>
      </w:r>
      <w:r w:rsidRPr="00976616">
        <w:rPr>
          <w:sz w:val="16"/>
        </w:rPr>
        <w:t xml:space="preserve"> The rise of digital labor platforms is an eye-catching representation of capitalist exploitation, where labor is typified by alienation in employment, defined by precariousness and absence of societal protection. </w:t>
      </w:r>
      <w:r w:rsidRPr="00CD05E8">
        <w:rPr>
          <w:rStyle w:val="StyleUnderline"/>
        </w:rPr>
        <w:t xml:space="preserve">The </w:t>
      </w:r>
      <w:r w:rsidRPr="00C54250">
        <w:rPr>
          <w:rStyle w:val="Emphasis"/>
        </w:rPr>
        <w:t>inability</w:t>
      </w:r>
      <w:r w:rsidRPr="00CD05E8">
        <w:rPr>
          <w:rStyle w:val="StyleUnderline"/>
        </w:rPr>
        <w:t xml:space="preserve"> of </w:t>
      </w:r>
      <w:r w:rsidRPr="00C54250">
        <w:rPr>
          <w:rStyle w:val="Emphasis"/>
        </w:rPr>
        <w:t>socialist</w:t>
      </w:r>
      <w:r w:rsidRPr="00C54250">
        <w:rPr>
          <w:rStyle w:val="StyleUnderline"/>
        </w:rPr>
        <w:t xml:space="preserve"> labor models</w:t>
      </w:r>
      <w:r w:rsidRPr="00CD05E8">
        <w:rPr>
          <w:rStyle w:val="StyleUnderline"/>
        </w:rPr>
        <w:t xml:space="preserve"> to </w:t>
      </w:r>
      <w:r w:rsidRPr="00C54250">
        <w:rPr>
          <w:rStyle w:val="StyleUnderline"/>
        </w:rPr>
        <w:t xml:space="preserve">effectively power labor </w:t>
      </w:r>
      <w:r w:rsidRPr="00C54250">
        <w:rPr>
          <w:rStyle w:val="Emphasis"/>
        </w:rPr>
        <w:t>demonstrates</w:t>
      </w:r>
      <w:r w:rsidRPr="00CD05E8">
        <w:rPr>
          <w:rStyle w:val="StyleUnderline"/>
        </w:rPr>
        <w:t xml:space="preserve"> that </w:t>
      </w:r>
      <w:r w:rsidRPr="00C54250">
        <w:rPr>
          <w:rStyle w:val="Emphasis"/>
          <w:highlight w:val="green"/>
        </w:rPr>
        <w:t>state</w:t>
      </w:r>
      <w:r w:rsidRPr="00C54250">
        <w:rPr>
          <w:rStyle w:val="StyleUnderline"/>
        </w:rPr>
        <w:t xml:space="preserve">-oriented </w:t>
      </w:r>
      <w:r w:rsidRPr="00C54250">
        <w:rPr>
          <w:rStyle w:val="StyleUnderline"/>
          <w:highlight w:val="green"/>
        </w:rPr>
        <w:t xml:space="preserve">power and </w:t>
      </w:r>
      <w:r w:rsidRPr="00C54250">
        <w:rPr>
          <w:rStyle w:val="Emphasis"/>
          <w:highlight w:val="green"/>
        </w:rPr>
        <w:t>market</w:t>
      </w:r>
      <w:r w:rsidRPr="00C54250">
        <w:rPr>
          <w:rStyle w:val="StyleUnderline"/>
          <w:highlight w:val="green"/>
        </w:rPr>
        <w:t xml:space="preserve"> liberalization </w:t>
      </w:r>
      <w:r w:rsidRPr="00C54250">
        <w:rPr>
          <w:rStyle w:val="Emphasis"/>
          <w:highlight w:val="green"/>
        </w:rPr>
        <w:t>cannot</w:t>
      </w:r>
      <w:r w:rsidRPr="00C54250">
        <w:rPr>
          <w:rStyle w:val="StyleUnderline"/>
          <w:highlight w:val="green"/>
        </w:rPr>
        <w:t xml:space="preserve"> </w:t>
      </w:r>
      <w:r w:rsidRPr="00C54250">
        <w:rPr>
          <w:rStyle w:val="Emphasis"/>
          <w:highlight w:val="green"/>
        </w:rPr>
        <w:t>eradicate</w:t>
      </w:r>
      <w:r w:rsidRPr="00C54250">
        <w:rPr>
          <w:rStyle w:val="StyleUnderline"/>
          <w:highlight w:val="green"/>
        </w:rPr>
        <w:t xml:space="preserve"> </w:t>
      </w:r>
      <w:r w:rsidRPr="00B510DB">
        <w:rPr>
          <w:rStyle w:val="StyleUnderline"/>
          <w:highlight w:val="green"/>
        </w:rPr>
        <w:t xml:space="preserve">labor </w:t>
      </w:r>
      <w:r w:rsidRPr="00C54250">
        <w:rPr>
          <w:rStyle w:val="StyleUnderline"/>
          <w:highlight w:val="green"/>
        </w:rPr>
        <w:t>alienation</w:t>
      </w:r>
      <w:r w:rsidRPr="00C54250">
        <w:rPr>
          <w:rStyle w:val="StyleUnderline"/>
        </w:rPr>
        <w:t xml:space="preserve"> completely. </w:t>
      </w:r>
      <w:r w:rsidRPr="00C54250">
        <w:rPr>
          <w:rStyle w:val="StyleUnderline"/>
          <w:highlight w:val="green"/>
        </w:rPr>
        <w:t xml:space="preserve">On the </w:t>
      </w:r>
      <w:r w:rsidRPr="00C54250">
        <w:rPr>
          <w:rStyle w:val="Emphasis"/>
          <w:highlight w:val="green"/>
        </w:rPr>
        <w:t>other hand</w:t>
      </w:r>
      <w:r w:rsidRPr="00B510DB">
        <w:rPr>
          <w:rStyle w:val="StyleUnderline"/>
          <w:highlight w:val="green"/>
        </w:rPr>
        <w:t xml:space="preserve">, </w:t>
      </w:r>
      <w:r w:rsidRPr="00C54250">
        <w:rPr>
          <w:rStyle w:val="Emphasis"/>
          <w:highlight w:val="green"/>
        </w:rPr>
        <w:t>robust legal models</w:t>
      </w:r>
      <w:r w:rsidRPr="00B510DB">
        <w:rPr>
          <w:rStyle w:val="StyleUnderline"/>
          <w:highlight w:val="green"/>
        </w:rPr>
        <w:t xml:space="preserve">, </w:t>
      </w:r>
      <w:r w:rsidRPr="00C54250">
        <w:rPr>
          <w:rStyle w:val="Emphasis"/>
          <w:highlight w:val="green"/>
        </w:rPr>
        <w:t>combining</w:t>
      </w:r>
      <w:r w:rsidRPr="00B510DB">
        <w:rPr>
          <w:rStyle w:val="StyleUnderline"/>
          <w:highlight w:val="green"/>
        </w:rPr>
        <w:t xml:space="preserve"> labor </w:t>
      </w:r>
      <w:r w:rsidRPr="00C54250">
        <w:rPr>
          <w:rStyle w:val="Emphasis"/>
          <w:highlight w:val="green"/>
        </w:rPr>
        <w:t>protection</w:t>
      </w:r>
      <w:r w:rsidRPr="00B510DB">
        <w:rPr>
          <w:rStyle w:val="StyleUnderline"/>
          <w:highlight w:val="green"/>
        </w:rPr>
        <w:t xml:space="preserve"> and </w:t>
      </w:r>
      <w:r w:rsidRPr="00C54250">
        <w:rPr>
          <w:rStyle w:val="Emphasis"/>
          <w:highlight w:val="green"/>
        </w:rPr>
        <w:t>economic flexibility</w:t>
      </w:r>
      <w:r w:rsidRPr="00CD05E8">
        <w:rPr>
          <w:rStyle w:val="StyleUnderline"/>
        </w:rPr>
        <w:t>,</w:t>
      </w:r>
      <w:r w:rsidRPr="00976616">
        <w:rPr>
          <w:sz w:val="16"/>
        </w:rPr>
        <w:t xml:space="preserve"> might </w:t>
      </w:r>
      <w:r w:rsidRPr="00C54250">
        <w:rPr>
          <w:rStyle w:val="Emphasis"/>
          <w:highlight w:val="green"/>
        </w:rPr>
        <w:t>demonstrate</w:t>
      </w:r>
      <w:r w:rsidRPr="00C54250">
        <w:rPr>
          <w:rStyle w:val="Emphasis"/>
        </w:rPr>
        <w:t xml:space="preserve"> greater </w:t>
      </w:r>
      <w:r w:rsidRPr="00C54250">
        <w:rPr>
          <w:rStyle w:val="Emphasis"/>
          <w:highlight w:val="green"/>
        </w:rPr>
        <w:t>sustainability</w:t>
      </w:r>
      <w:r w:rsidRPr="00CD05E8">
        <w:rPr>
          <w:rStyle w:val="StyleUnderline"/>
        </w:rPr>
        <w:t>.</w:t>
      </w:r>
    </w:p>
    <w:p w14:paraId="23BDEDFA" w14:textId="77777777" w:rsidR="003140AA" w:rsidRPr="00CD05E8" w:rsidRDefault="003140AA" w:rsidP="003140AA">
      <w:pPr>
        <w:rPr>
          <w:rStyle w:val="StyleUnderline"/>
        </w:rPr>
      </w:pPr>
      <w:r w:rsidRPr="00CD05E8">
        <w:rPr>
          <w:rStyle w:val="StyleUnderline"/>
        </w:rPr>
        <w:t>Research findings, concerning socialist labor structures, recognize the importance of independent trade unions</w:t>
      </w:r>
      <w:r w:rsidRPr="00976616">
        <w:rPr>
          <w:sz w:val="16"/>
        </w:rPr>
        <w:t xml:space="preserve">, worker-controlled cooperatives </w:t>
      </w:r>
      <w:r w:rsidRPr="00B510DB">
        <w:rPr>
          <w:rStyle w:val="StyleUnderline"/>
          <w:highlight w:val="green"/>
        </w:rPr>
        <w:t>and</w:t>
      </w:r>
      <w:r w:rsidRPr="00CD05E8">
        <w:rPr>
          <w:rStyle w:val="StyleUnderline"/>
        </w:rPr>
        <w:t xml:space="preserve"> flexible labor regulations, prioritizing job protection </w:t>
      </w:r>
      <w:r w:rsidRPr="001C1016">
        <w:rPr>
          <w:rStyle w:val="Emphasis"/>
          <w:highlight w:val="green"/>
        </w:rPr>
        <w:t>while</w:t>
      </w:r>
      <w:r w:rsidRPr="00B510DB">
        <w:rPr>
          <w:rStyle w:val="StyleUnderline"/>
          <w:highlight w:val="green"/>
        </w:rPr>
        <w:t xml:space="preserve"> encouraging</w:t>
      </w:r>
      <w:r w:rsidRPr="00CD05E8">
        <w:rPr>
          <w:rStyle w:val="StyleUnderline"/>
        </w:rPr>
        <w:t xml:space="preserve"> </w:t>
      </w:r>
      <w:r w:rsidRPr="001C1016">
        <w:rPr>
          <w:rStyle w:val="Emphasis"/>
        </w:rPr>
        <w:t xml:space="preserve">incentives for </w:t>
      </w:r>
      <w:r w:rsidRPr="001C1016">
        <w:rPr>
          <w:rStyle w:val="Emphasis"/>
          <w:highlight w:val="green"/>
        </w:rPr>
        <w:t>greater</w:t>
      </w:r>
      <w:r w:rsidRPr="001C1016">
        <w:rPr>
          <w:rStyle w:val="Emphasis"/>
        </w:rPr>
        <w:t xml:space="preserve"> labor </w:t>
      </w:r>
      <w:r w:rsidRPr="001C1016">
        <w:rPr>
          <w:rStyle w:val="Emphasis"/>
          <w:highlight w:val="green"/>
        </w:rPr>
        <w:t>productivity</w:t>
      </w:r>
      <w:r w:rsidRPr="00CD05E8">
        <w:rPr>
          <w:rStyle w:val="StyleUnderline"/>
        </w:rPr>
        <w:t>. Future labor regulations have to address labor alienation in</w:t>
      </w:r>
      <w:r w:rsidRPr="00976616">
        <w:rPr>
          <w:sz w:val="16"/>
        </w:rPr>
        <w:t xml:space="preserve"> both socialist and </w:t>
      </w:r>
      <w:r w:rsidRPr="00CD05E8">
        <w:rPr>
          <w:rStyle w:val="StyleUnderline"/>
        </w:rPr>
        <w:t xml:space="preserve">capitalist settings, ensuring labor law </w:t>
      </w:r>
      <w:r w:rsidRPr="00B510DB">
        <w:rPr>
          <w:rStyle w:val="StyleUnderline"/>
          <w:highlight w:val="green"/>
        </w:rPr>
        <w:t>promote</w:t>
      </w:r>
      <w:r w:rsidRPr="00CD05E8">
        <w:rPr>
          <w:rStyle w:val="StyleUnderline"/>
        </w:rPr>
        <w:t xml:space="preserve">s </w:t>
      </w:r>
      <w:r w:rsidRPr="001C1016">
        <w:rPr>
          <w:rStyle w:val="Emphasis"/>
          <w:highlight w:val="green"/>
        </w:rPr>
        <w:t>worker self-management</w:t>
      </w:r>
      <w:r w:rsidRPr="00B510DB">
        <w:rPr>
          <w:rStyle w:val="StyleUnderline"/>
          <w:highlight w:val="green"/>
        </w:rPr>
        <w:t xml:space="preserve">, </w:t>
      </w:r>
      <w:r w:rsidRPr="001C1016">
        <w:rPr>
          <w:rStyle w:val="Emphasis"/>
          <w:highlight w:val="green"/>
        </w:rPr>
        <w:t>equitable remuneration</w:t>
      </w:r>
      <w:r w:rsidRPr="00B510DB">
        <w:rPr>
          <w:rStyle w:val="StyleUnderline"/>
          <w:highlight w:val="green"/>
        </w:rPr>
        <w:t xml:space="preserve"> and decent </w:t>
      </w:r>
      <w:r w:rsidRPr="001C1016">
        <w:rPr>
          <w:rStyle w:val="Emphasis"/>
          <w:highlight w:val="green"/>
        </w:rPr>
        <w:t>working conditions</w:t>
      </w:r>
      <w:r w:rsidRPr="001C1016">
        <w:rPr>
          <w:rStyle w:val="Emphasis"/>
        </w:rPr>
        <w:t>.</w:t>
      </w:r>
    </w:p>
    <w:p w14:paraId="485F646A" w14:textId="77777777" w:rsidR="003140AA" w:rsidRPr="00976616" w:rsidRDefault="003140AA" w:rsidP="003140AA">
      <w:pPr>
        <w:rPr>
          <w:sz w:val="16"/>
        </w:rPr>
      </w:pPr>
      <w:r w:rsidRPr="00976616">
        <w:rPr>
          <w:sz w:val="16"/>
        </w:rPr>
        <w:t>4 CHALLENGES AND CRITICISMS OF MARXIST LEGAL DEVELOPMENT</w:t>
      </w:r>
    </w:p>
    <w:p w14:paraId="0E9C131F" w14:textId="77777777" w:rsidR="003140AA" w:rsidRPr="00CD05E8" w:rsidRDefault="003140AA" w:rsidP="003140AA">
      <w:pPr>
        <w:rPr>
          <w:rStyle w:val="StyleUnderline"/>
        </w:rPr>
      </w:pPr>
      <w:r w:rsidRPr="00976616">
        <w:rPr>
          <w:sz w:val="16"/>
        </w:rPr>
        <w:t xml:space="preserve">The application of Marxist legal theory, in socialist states, revealed several inconsistencies in theoretical and pragmatic contexts. The goals of abolishing private property, guaranteeing employment for everyone and encouraging collective property were supposed to overcome labor alienation. Nonetheless, their implementation in practice tended to strengthen the state’s authority over labor instead of enabling labor organization for the expropriation of means of production. Such contradictory actions provoke serious questions concerning whether, and to what extent, it is possible to realize </w:t>
      </w:r>
      <w:r w:rsidRPr="00CD05E8">
        <w:rPr>
          <w:rStyle w:val="StyleUnderline"/>
        </w:rPr>
        <w:t>Marxist legal theory</w:t>
      </w:r>
      <w:r w:rsidRPr="00976616">
        <w:rPr>
          <w:sz w:val="16"/>
        </w:rPr>
        <w:t xml:space="preserve"> in legal systems and if such theory </w:t>
      </w:r>
      <w:r w:rsidRPr="00CD05E8">
        <w:rPr>
          <w:rStyle w:val="StyleUnderline"/>
        </w:rPr>
        <w:t>is</w:t>
      </w:r>
      <w:r w:rsidRPr="00976616">
        <w:rPr>
          <w:sz w:val="16"/>
        </w:rPr>
        <w:t xml:space="preserve">, by default, </w:t>
      </w:r>
      <w:r w:rsidRPr="00CD05E8">
        <w:rPr>
          <w:rStyle w:val="StyleUnderline"/>
        </w:rPr>
        <w:t>incompatible with state institutions.</w:t>
      </w:r>
    </w:p>
    <w:p w14:paraId="14965339" w14:textId="77777777" w:rsidR="003140AA" w:rsidRPr="00976616" w:rsidRDefault="003140AA" w:rsidP="003140AA">
      <w:pPr>
        <w:rPr>
          <w:sz w:val="16"/>
        </w:rPr>
      </w:pPr>
      <w:r w:rsidRPr="00976616">
        <w:rPr>
          <w:sz w:val="16"/>
        </w:rPr>
        <w:t>4.1 The contradiction of state-enforced socialism</w:t>
      </w:r>
    </w:p>
    <w:p w14:paraId="660365B5" w14:textId="77777777" w:rsidR="003140AA" w:rsidRPr="00976616" w:rsidRDefault="003140AA" w:rsidP="003140AA">
      <w:pPr>
        <w:rPr>
          <w:sz w:val="16"/>
        </w:rPr>
      </w:pPr>
      <w:r w:rsidRPr="00CD05E8">
        <w:rPr>
          <w:rStyle w:val="StyleUnderline"/>
        </w:rPr>
        <w:t>Marx envisioned a future when the state would “wither away”,</w:t>
      </w:r>
      <w:r w:rsidRPr="00976616">
        <w:rPr>
          <w:sz w:val="16"/>
        </w:rPr>
        <w:t xml:space="preserve"> leading to a classless and stateless society, in which workers collectively manage production. </w:t>
      </w:r>
      <w:r w:rsidRPr="00CD05E8">
        <w:rPr>
          <w:rStyle w:val="StyleUnderline"/>
        </w:rPr>
        <w:t>However, socialist states had to rely on legal frameworks to transition from capitalism to communism, creating a contradiction, in which law, a supposed tool of capitalist oppression, was used to regulate socialist labor relations</w:t>
      </w:r>
      <w:r w:rsidRPr="00976616">
        <w:rPr>
          <w:sz w:val="16"/>
        </w:rPr>
        <w:t xml:space="preserve"> (Pashukanis, 2017).</w:t>
      </w:r>
    </w:p>
    <w:p w14:paraId="2B61ACD8" w14:textId="77777777" w:rsidR="003140AA" w:rsidRPr="00976616" w:rsidRDefault="003140AA" w:rsidP="003140AA">
      <w:pPr>
        <w:rPr>
          <w:sz w:val="8"/>
          <w:szCs w:val="8"/>
        </w:rPr>
      </w:pPr>
      <w:r w:rsidRPr="00976616">
        <w:rPr>
          <w:sz w:val="8"/>
          <w:szCs w:val="8"/>
        </w:rPr>
        <w:t>In the Soviet Union, China and Cuba, labor laws were designed to abolish labor as a commodity, but their implementation often resulted in bureaucratic control rather than the workers’ self-management. For instance, while Soviet labor laws guaranteed full employment, they also imposed harsh legal penalties for workplace absenteeism and strict production quotas that left workers with little autonomy. In China, Maoist policies, such as communal labor organizations, theoretically promoted collective ownership, but in practice, state planners dictated work assignments and production targets, limiting the workers’ true agency. Similarly, in Cuba, while labor laws emphasized worker participation through trade unions, these unions remained subordinate to state directives, preventing the independent the workers’ advocacy (Backer, 2004, p. 337).</w:t>
      </w:r>
    </w:p>
    <w:p w14:paraId="5D309702" w14:textId="77777777" w:rsidR="003140AA" w:rsidRPr="00976616" w:rsidRDefault="003140AA" w:rsidP="003140AA">
      <w:pPr>
        <w:rPr>
          <w:sz w:val="8"/>
          <w:szCs w:val="8"/>
        </w:rPr>
      </w:pPr>
      <w:r w:rsidRPr="00976616">
        <w:rPr>
          <w:sz w:val="8"/>
          <w:szCs w:val="8"/>
        </w:rPr>
        <w:t>This contradiction between Marxist theory and socialist legal practice suggests that state-led efforts to enforce Marxist labor ideals often led to new forms of alienation, where workers were controlled by state bureaucracies instead of private capitalists.</w:t>
      </w:r>
    </w:p>
    <w:p w14:paraId="2C1E1EF0" w14:textId="77777777" w:rsidR="003140AA" w:rsidRPr="00976616" w:rsidRDefault="003140AA" w:rsidP="003140AA">
      <w:pPr>
        <w:rPr>
          <w:sz w:val="8"/>
          <w:szCs w:val="8"/>
        </w:rPr>
      </w:pPr>
      <w:r w:rsidRPr="00976616">
        <w:rPr>
          <w:sz w:val="8"/>
          <w:szCs w:val="8"/>
        </w:rPr>
        <w:t>4.2 The lack of independent trade unions and the workers’ control</w:t>
      </w:r>
    </w:p>
    <w:p w14:paraId="1A95B6A8" w14:textId="77777777" w:rsidR="003140AA" w:rsidRPr="00976616" w:rsidRDefault="003140AA" w:rsidP="003140AA">
      <w:pPr>
        <w:rPr>
          <w:sz w:val="8"/>
          <w:szCs w:val="8"/>
        </w:rPr>
      </w:pPr>
      <w:r w:rsidRPr="00976616">
        <w:rPr>
          <w:sz w:val="8"/>
          <w:szCs w:val="8"/>
        </w:rPr>
        <w:t>A major criticism of socialist labor law is that, while it abolished property rights, it did not construct the workers’ genuine self-organization. As per the Marxist labor theory, workers should have ownership over the means of production. However, in the socialist states, the trade unions were tightly linked to the state apparatus and became means of political and economic governance rather than the workers’ organizations.</w:t>
      </w:r>
    </w:p>
    <w:p w14:paraId="7C8CF9DC" w14:textId="77777777" w:rsidR="003140AA" w:rsidRPr="00976616" w:rsidRDefault="003140AA" w:rsidP="003140AA">
      <w:pPr>
        <w:rPr>
          <w:sz w:val="8"/>
          <w:szCs w:val="8"/>
        </w:rPr>
      </w:pPr>
      <w:r w:rsidRPr="00976616">
        <w:rPr>
          <w:sz w:val="8"/>
          <w:szCs w:val="8"/>
        </w:rPr>
        <w:t>For the Soviet Union, the All-Union Central Council of Trade Unions (AUCCTU) was a state organ that implemented the state policies in the labor relations rather than striving for the workers’ rights (Vincent, 1993, p. 371). Likewise in China, state-owned enterprises dominated employment and restrained freedom of labor associations and labor movements. In Cuba, the Cuban Workers’ Central (CTC) was involved in policy-making concerning employees, but it was not independent and subordinate to the government, which restricted its actions and influence for the workers’ complaints.</w:t>
      </w:r>
    </w:p>
    <w:p w14:paraId="475A5AEB" w14:textId="77777777" w:rsidR="003140AA" w:rsidRPr="00976616" w:rsidRDefault="003140AA" w:rsidP="003140AA">
      <w:pPr>
        <w:rPr>
          <w:sz w:val="8"/>
          <w:szCs w:val="8"/>
        </w:rPr>
      </w:pPr>
      <w:r w:rsidRPr="00976616">
        <w:rPr>
          <w:sz w:val="8"/>
          <w:szCs w:val="8"/>
        </w:rPr>
        <w:t>Without independent trade unions, workers in socialist countries had limited means to challenge workplace conditions or engage in meaningful decision-making. This undermined the workers’ empowerment that Marxist theory aimed to achieve, as labor relations were still dictated from above rather than shaped by the grassroots workers’ control.</w:t>
      </w:r>
    </w:p>
    <w:p w14:paraId="705EB5B8" w14:textId="77777777" w:rsidR="003140AA" w:rsidRPr="00976616" w:rsidRDefault="003140AA" w:rsidP="003140AA">
      <w:pPr>
        <w:rPr>
          <w:sz w:val="8"/>
          <w:szCs w:val="8"/>
        </w:rPr>
      </w:pPr>
      <w:r w:rsidRPr="00976616">
        <w:rPr>
          <w:sz w:val="8"/>
          <w:szCs w:val="8"/>
        </w:rPr>
        <w:t>4.3 Economic efficiency vs. the workers’ motivation</w:t>
      </w:r>
    </w:p>
    <w:p w14:paraId="7C6E5790" w14:textId="77777777" w:rsidR="003140AA" w:rsidRPr="00976616" w:rsidRDefault="003140AA" w:rsidP="003140AA">
      <w:pPr>
        <w:rPr>
          <w:sz w:val="8"/>
          <w:szCs w:val="8"/>
        </w:rPr>
      </w:pPr>
      <w:r w:rsidRPr="00976616">
        <w:rPr>
          <w:sz w:val="8"/>
          <w:szCs w:val="8"/>
        </w:rPr>
        <w:t>Another major challenge in socialist labor systems was balancing economic efficiency with the workers’ motivation. While capitalist labor markets rely on competition, wage differentiation and profit incentives, socialist economies sought to eliminate these mechanisms by standardizing wages and guaranteeing employment. However, these policies often led to low productivity and the workers’ disengagement, as there were few incentives for innovation or efficiency.</w:t>
      </w:r>
    </w:p>
    <w:p w14:paraId="30223C1B" w14:textId="77777777" w:rsidR="003140AA" w:rsidRPr="00976616" w:rsidRDefault="003140AA" w:rsidP="003140AA">
      <w:pPr>
        <w:rPr>
          <w:sz w:val="8"/>
          <w:szCs w:val="8"/>
        </w:rPr>
      </w:pPr>
      <w:r w:rsidRPr="00976616">
        <w:rPr>
          <w:sz w:val="8"/>
          <w:szCs w:val="8"/>
        </w:rPr>
        <w:t>In the Soviet Union, the rigid structure of command economy made it difficult to adapt to changing labor demands, resulting in overstaffing, low worker morale and stagnant productivity. In China, Maoist labor collectivization initially sought to increase agricultural and industrial output, but state-imposed production targets often led to inefficiencies. The Great Leap Forward (1958-1962) exposed the limits of centralized labor planning, as unrealistic quotas and forced collectivization led to mass economic failure (Guthrie, 2002, p. 139).</w:t>
      </w:r>
    </w:p>
    <w:p w14:paraId="2C6896FA" w14:textId="77777777" w:rsidR="003140AA" w:rsidRPr="00976616" w:rsidRDefault="003140AA" w:rsidP="003140AA">
      <w:pPr>
        <w:rPr>
          <w:sz w:val="8"/>
          <w:szCs w:val="8"/>
        </w:rPr>
      </w:pPr>
      <w:r w:rsidRPr="00976616">
        <w:rPr>
          <w:sz w:val="8"/>
          <w:szCs w:val="8"/>
        </w:rPr>
        <w:t>Cuba faced similar issues, particularly after the Soviet Union’s collapse, which forced it to rethink labor policies. The introduction of limited market reforms, in the 1990s, created a dual labor market, where state-employed workers earned low fixed wages while those, in the private sector, had higher income potential. This shift demonstrated that some degree of wage differentiation and market flexibility was necessary for economic sustainability, challenging the socialist model of uniform labor rewards (Backer, 2004, p. 337).</w:t>
      </w:r>
    </w:p>
    <w:p w14:paraId="4374AD04" w14:textId="77777777" w:rsidR="003140AA" w:rsidRPr="00976616" w:rsidRDefault="003140AA" w:rsidP="003140AA">
      <w:pPr>
        <w:rPr>
          <w:sz w:val="8"/>
          <w:szCs w:val="8"/>
        </w:rPr>
      </w:pPr>
      <w:r w:rsidRPr="00976616">
        <w:rPr>
          <w:sz w:val="8"/>
          <w:szCs w:val="8"/>
        </w:rPr>
        <w:t>4.4 Non-Marxist critiques of socialist labor law</w:t>
      </w:r>
    </w:p>
    <w:p w14:paraId="6E1E5522" w14:textId="77777777" w:rsidR="003140AA" w:rsidRPr="00976616" w:rsidRDefault="003140AA" w:rsidP="003140AA">
      <w:pPr>
        <w:rPr>
          <w:sz w:val="8"/>
          <w:szCs w:val="8"/>
        </w:rPr>
      </w:pPr>
      <w:r w:rsidRPr="00976616">
        <w:rPr>
          <w:sz w:val="8"/>
          <w:szCs w:val="8"/>
        </w:rPr>
        <w:t>Beyond internal contradictions, non-Marxist scholars have criticized socialist labor systems for undermining individual labor rights. While capitalist labor laws often protect freedom of contract, unionization and the workers’ mobility, socialist legal systems prioritized state control over labor relations, which sometimes resulted in coercive labor policies.</w:t>
      </w:r>
    </w:p>
    <w:p w14:paraId="1CB4DBA9" w14:textId="77777777" w:rsidR="003140AA" w:rsidRPr="00976616" w:rsidRDefault="003140AA" w:rsidP="003140AA">
      <w:pPr>
        <w:rPr>
          <w:sz w:val="8"/>
          <w:szCs w:val="8"/>
        </w:rPr>
      </w:pPr>
      <w:r w:rsidRPr="00976616">
        <w:rPr>
          <w:sz w:val="8"/>
          <w:szCs w:val="8"/>
        </w:rPr>
        <w:t>For instance, in the Soviet Union, legal mechanisms, such as internal passports (propiskas), restricted the workers’ mobility, forcing individuals to remain in assigned workplaces. In China, workers in state-owned enterprises often had limited ability to change jobs, as employment was tied to social benefits provided by the danwei system. In Cuba, the uniform wage system discouraged entrepreneurial activity and limited the workers’ ability to seek alternative employment opportunities (Vincent, 1993, p. 371).</w:t>
      </w:r>
    </w:p>
    <w:p w14:paraId="615BA1DB" w14:textId="77777777" w:rsidR="003140AA" w:rsidRPr="00976616" w:rsidRDefault="003140AA" w:rsidP="003140AA">
      <w:pPr>
        <w:rPr>
          <w:sz w:val="8"/>
          <w:szCs w:val="8"/>
        </w:rPr>
      </w:pPr>
      <w:r w:rsidRPr="00976616">
        <w:rPr>
          <w:sz w:val="8"/>
          <w:szCs w:val="8"/>
        </w:rPr>
        <w:t>Critics argue that these policies restricted economic freedom, creating dependency on state employment rather than genuine labor empowerment. From a legal perspective, the absence of independent judicial mechanisms to resolve labor disputes meant that workers had little recourse if they faced unfair treatment by state employers.</w:t>
      </w:r>
    </w:p>
    <w:p w14:paraId="135D48FF" w14:textId="77777777" w:rsidR="003140AA" w:rsidRPr="00976616" w:rsidRDefault="003140AA" w:rsidP="003140AA">
      <w:pPr>
        <w:rPr>
          <w:sz w:val="8"/>
          <w:szCs w:val="8"/>
        </w:rPr>
      </w:pPr>
      <w:r w:rsidRPr="00976616">
        <w:rPr>
          <w:sz w:val="8"/>
          <w:szCs w:val="8"/>
        </w:rPr>
        <w:t>4.5 The relevance of Marxist labor critique in modern labor law</w:t>
      </w:r>
    </w:p>
    <w:p w14:paraId="7CC60A77" w14:textId="77777777" w:rsidR="003140AA" w:rsidRPr="00976616" w:rsidRDefault="003140AA" w:rsidP="003140AA">
      <w:pPr>
        <w:rPr>
          <w:sz w:val="8"/>
          <w:szCs w:val="8"/>
        </w:rPr>
      </w:pPr>
      <w:r w:rsidRPr="00976616">
        <w:rPr>
          <w:sz w:val="8"/>
          <w:szCs w:val="8"/>
        </w:rPr>
        <w:t>Nevertheless, the problems of socialist labor systems do not make the Marxist labor theory irrelevant in the modern legal discourse, especially with regard to precarious work, automation and the gig economy. New forms of work organization that include digital platforms, such as Uber and Deliveroo, have eroded standard employment relations and offer short-term and insecure employment relations (Fuchs, 2015). This corresponds with Marx’s critique of abstract labor, where workers are just reduced to mere commodities in terms of utility.</w:t>
      </w:r>
    </w:p>
    <w:p w14:paraId="548C8166" w14:textId="77777777" w:rsidR="003140AA" w:rsidRPr="00976616" w:rsidRDefault="003140AA" w:rsidP="003140AA">
      <w:pPr>
        <w:rPr>
          <w:sz w:val="8"/>
          <w:szCs w:val="8"/>
        </w:rPr>
      </w:pPr>
      <w:r w:rsidRPr="00976616">
        <w:rPr>
          <w:sz w:val="8"/>
          <w:szCs w:val="8"/>
        </w:rPr>
        <w:t>However, automation and artificial intelligence have raised issues of the worker’s alienation because more and more jobs are being automated and made to be done by machines. These modern labor issues indicate that, although the socialist labor law did not eliminate the workers’ alienation, the issues that Marx pointed out about labor under capitalism are still relevant. This paper concludes that the future of labor law is in a middle ground - the workers’ increased protection, collective bargaining and legal regulation of precarious work- which combines socialist labor values with realistic legal solutions that will guarantee the workers’ independence and economic feasibility of the adoption of these values.</w:t>
      </w:r>
    </w:p>
    <w:p w14:paraId="2D4CFDCC" w14:textId="77777777" w:rsidR="003140AA" w:rsidRPr="00976616" w:rsidRDefault="003140AA" w:rsidP="003140AA">
      <w:pPr>
        <w:rPr>
          <w:sz w:val="8"/>
          <w:szCs w:val="8"/>
        </w:rPr>
      </w:pPr>
      <w:r w:rsidRPr="00976616">
        <w:rPr>
          <w:sz w:val="8"/>
          <w:szCs w:val="8"/>
        </w:rPr>
        <w:t>5 THE FUTURE OF MARXIST LABOR THEORY IN LEGAL SCHOLARSHIP</w:t>
      </w:r>
    </w:p>
    <w:p w14:paraId="7DB1497B" w14:textId="77777777" w:rsidR="003140AA" w:rsidRPr="00976616" w:rsidRDefault="003140AA" w:rsidP="003140AA">
      <w:pPr>
        <w:rPr>
          <w:sz w:val="8"/>
          <w:szCs w:val="8"/>
        </w:rPr>
      </w:pPr>
      <w:r w:rsidRPr="00976616">
        <w:rPr>
          <w:sz w:val="8"/>
          <w:szCs w:val="8"/>
        </w:rPr>
        <w:t>Marxist labor theory continues to be of great relevance in modern legal theory, especially as labor markets are rapidly changing under the pressures of technological change, globalization and the emergence of precarious forms of labor. Although earlier experiments with Marxist labor ideals, in socialist legal orders, demonstrated practical shortcomings and governance problems, the critique inherent in labor alienation and exploitation continues to be an indispensable framework for analysis of current labor law. As economies are transformed into platform-mediated gig work, AI-powered automation and global supply chains, Marxist legal theory provides important insights for the future trajectory of labor law to combat emergent forms of the workers’ exploitation.</w:t>
      </w:r>
    </w:p>
    <w:p w14:paraId="155CF3BD" w14:textId="77777777" w:rsidR="003140AA" w:rsidRPr="00976616" w:rsidRDefault="003140AA" w:rsidP="003140AA">
      <w:pPr>
        <w:rPr>
          <w:sz w:val="8"/>
          <w:szCs w:val="8"/>
        </w:rPr>
      </w:pPr>
      <w:r w:rsidRPr="00976616">
        <w:rPr>
          <w:sz w:val="8"/>
          <w:szCs w:val="8"/>
        </w:rPr>
        <w:t>5.1 The gig economy and digital labor: a new form of alienation?</w:t>
      </w:r>
    </w:p>
    <w:p w14:paraId="29FF5D79" w14:textId="77777777" w:rsidR="003140AA" w:rsidRPr="00976616" w:rsidRDefault="003140AA" w:rsidP="003140AA">
      <w:pPr>
        <w:rPr>
          <w:sz w:val="8"/>
          <w:szCs w:val="8"/>
        </w:rPr>
      </w:pPr>
      <w:r w:rsidRPr="00976616">
        <w:rPr>
          <w:sz w:val="8"/>
          <w:szCs w:val="8"/>
        </w:rPr>
        <w:t>Arguably, one of the most contentious labor questions of the present is the phenomenon of the ‘gig economy’, which involves workers undertaking short-term and project-based work, facilitated by digital platforms, like Uber, Deliveroo and TaskRabbit. These platform-based jobs are not covered under conventional labor standards, such as minimum wages, medical cover, or unionization. Marx’s critique of labor commodification is also apt here because gig workers are considered merely usable inputs rather than valued employees with employment rights (Fuchs, 2015).</w:t>
      </w:r>
    </w:p>
    <w:p w14:paraId="44B1AD32" w14:textId="77777777" w:rsidR="003140AA" w:rsidRPr="00CD05E8" w:rsidRDefault="003140AA" w:rsidP="003140AA">
      <w:pPr>
        <w:rPr>
          <w:rStyle w:val="StyleUnderline"/>
        </w:rPr>
      </w:pPr>
      <w:r w:rsidRPr="00976616">
        <w:rPr>
          <w:sz w:val="16"/>
        </w:rPr>
        <w:t xml:space="preserve">In legal scholarship, Marxist analysis has been used to critique the classification of gig workers as “independent contractors”, which denies them access to labor protections, such as unemployment benefits and sick leave (Cherry; Aloisi, 2016, p. 635). Recent legal reforms in the European Union, California’s Proposition 22 and China’s evolving labor regulations have attempted to extend some protections to gig workers, but the structural imbalance between platform corporations and individual workers persists. </w:t>
      </w:r>
      <w:r w:rsidRPr="00B510DB">
        <w:rPr>
          <w:rStyle w:val="StyleUnderline"/>
          <w:highlight w:val="green"/>
        </w:rPr>
        <w:t xml:space="preserve">A </w:t>
      </w:r>
      <w:r w:rsidRPr="001C1016">
        <w:rPr>
          <w:rStyle w:val="Emphasis"/>
          <w:highlight w:val="green"/>
        </w:rPr>
        <w:t>Marxist-informed legal framework</w:t>
      </w:r>
      <w:r w:rsidRPr="00B510DB">
        <w:rPr>
          <w:rStyle w:val="StyleUnderline"/>
          <w:highlight w:val="green"/>
        </w:rPr>
        <w:t xml:space="preserve"> would </w:t>
      </w:r>
      <w:r w:rsidRPr="001C1016">
        <w:rPr>
          <w:rStyle w:val="Emphasis"/>
          <w:highlight w:val="green"/>
        </w:rPr>
        <w:t>advocate for collective bargaining rights</w:t>
      </w:r>
      <w:r w:rsidRPr="00976616">
        <w:rPr>
          <w:sz w:val="16"/>
        </w:rPr>
        <w:t xml:space="preserve">, worker-owned cooperatives and stronger protections against labor misclassification </w:t>
      </w:r>
      <w:r w:rsidRPr="00B510DB">
        <w:rPr>
          <w:rStyle w:val="StyleUnderline"/>
          <w:highlight w:val="green"/>
        </w:rPr>
        <w:t xml:space="preserve">to </w:t>
      </w:r>
      <w:r w:rsidRPr="001C1016">
        <w:rPr>
          <w:rStyle w:val="Emphasis"/>
          <w:highlight w:val="green"/>
        </w:rPr>
        <w:t>reduce</w:t>
      </w:r>
      <w:r w:rsidRPr="001C1016">
        <w:rPr>
          <w:rStyle w:val="Emphasis"/>
        </w:rPr>
        <w:t xml:space="preserve"> the workers’ </w:t>
      </w:r>
      <w:r w:rsidRPr="001C1016">
        <w:rPr>
          <w:rStyle w:val="Emphasis"/>
          <w:highlight w:val="green"/>
        </w:rPr>
        <w:t>alienation</w:t>
      </w:r>
      <w:r w:rsidRPr="00CD05E8">
        <w:rPr>
          <w:rStyle w:val="StyleUnderline"/>
        </w:rPr>
        <w:t xml:space="preserve"> in the </w:t>
      </w:r>
      <w:r w:rsidRPr="001C1016">
        <w:rPr>
          <w:rStyle w:val="Emphasis"/>
        </w:rPr>
        <w:t>digital economy</w:t>
      </w:r>
      <w:r w:rsidRPr="00CD05E8">
        <w:rPr>
          <w:rStyle w:val="StyleUnderline"/>
        </w:rPr>
        <w:t>.</w:t>
      </w:r>
    </w:p>
    <w:p w14:paraId="6F4E2084" w14:textId="77777777" w:rsidR="003140AA" w:rsidRPr="00976616" w:rsidRDefault="003140AA" w:rsidP="003140AA">
      <w:pPr>
        <w:rPr>
          <w:sz w:val="16"/>
        </w:rPr>
      </w:pPr>
      <w:r w:rsidRPr="00976616">
        <w:rPr>
          <w:sz w:val="16"/>
        </w:rPr>
        <w:t>5.2 Automation and the displacement of human labor</w:t>
      </w:r>
    </w:p>
    <w:p w14:paraId="2342617D" w14:textId="77777777" w:rsidR="003140AA" w:rsidRPr="00976616" w:rsidRDefault="003140AA" w:rsidP="003140AA">
      <w:pPr>
        <w:rPr>
          <w:sz w:val="16"/>
        </w:rPr>
      </w:pPr>
      <w:r w:rsidRPr="00CD05E8">
        <w:rPr>
          <w:rStyle w:val="StyleUnderline"/>
        </w:rPr>
        <w:t>Marx predicted that technological advancements, in capitalist economies, would lead to the workers’ increased displacement, concentrating wealth in the capitalists’ hands while rendering human labor increasingly redundant. Today, the rise of artificial intelligence and automation is reshaping industries ranging from manufacturing to professional services.</w:t>
      </w:r>
      <w:r w:rsidRPr="00976616">
        <w:rPr>
          <w:sz w:val="16"/>
        </w:rPr>
        <w:t xml:space="preserve"> </w:t>
      </w:r>
      <w:r w:rsidRPr="00CD05E8">
        <w:rPr>
          <w:rStyle w:val="StyleUnderline"/>
        </w:rPr>
        <w:t>Algorithms and robotic systems are replacing human labor in warehouse operations, customer service, and even legal and medical professions, creating mass layoffs and economic insecurity</w:t>
      </w:r>
      <w:r w:rsidRPr="00976616">
        <w:rPr>
          <w:sz w:val="16"/>
        </w:rPr>
        <w:t xml:space="preserve"> (Virgillito, 2017, p. 240).</w:t>
      </w:r>
    </w:p>
    <w:p w14:paraId="44A2C3DD" w14:textId="77777777" w:rsidR="003140AA" w:rsidRPr="00976616" w:rsidRDefault="003140AA" w:rsidP="003140AA">
      <w:pPr>
        <w:rPr>
          <w:sz w:val="8"/>
          <w:szCs w:val="8"/>
        </w:rPr>
      </w:pPr>
      <w:r w:rsidRPr="00976616">
        <w:rPr>
          <w:sz w:val="8"/>
          <w:szCs w:val="8"/>
        </w:rPr>
        <w:t>From a Marxist legal perspective, automation raises urgent questions about the right to work, economic redistribution and the regulation of corporate profit accumulation. Some scholars have proposed universal basic income (UBI) as a potential legal remedy to counter the effects of mass automation, aligning with Marx’s vision of reducing the necessity of labor for survival (Standing, 2017). Others advocate for the workers’ co-ownership models in automated industries, where employees retain control over production processes rather than being replaced by machines owned by corporate entities. Future labor laws must integrate the workers’ protections against automation, such as mandatory retraining programs, the workers’ participation in technological adoption decisions and profit-sharing models that distribute the benefits of automation more equitably.</w:t>
      </w:r>
    </w:p>
    <w:p w14:paraId="3340CBC1" w14:textId="77777777" w:rsidR="003140AA" w:rsidRPr="00976616" w:rsidRDefault="003140AA" w:rsidP="003140AA">
      <w:pPr>
        <w:rPr>
          <w:sz w:val="8"/>
          <w:szCs w:val="8"/>
        </w:rPr>
      </w:pPr>
      <w:r w:rsidRPr="00976616">
        <w:rPr>
          <w:sz w:val="8"/>
          <w:szCs w:val="8"/>
        </w:rPr>
        <w:t>5.3 The globalization of labor and the persistence of exploitation</w:t>
      </w:r>
    </w:p>
    <w:p w14:paraId="57D5761E" w14:textId="77777777" w:rsidR="003140AA" w:rsidRPr="00976616" w:rsidRDefault="003140AA" w:rsidP="003140AA">
      <w:pPr>
        <w:rPr>
          <w:sz w:val="8"/>
          <w:szCs w:val="8"/>
        </w:rPr>
      </w:pPr>
      <w:r w:rsidRPr="00976616">
        <w:rPr>
          <w:sz w:val="8"/>
          <w:szCs w:val="8"/>
        </w:rPr>
        <w:t>In an era of globalized production, multinational corporations have relocated manufacturing to regions with weaker labor protections, taking advantage of low wages, minimal union representation and exploitative working conditions. This has created a “race to the bottom”, where countries compete for investment by deregulating labor markets, further alienating workers from fair wages, stable employment and safe working conditions (Boyer, 2018, p. 284).</w:t>
      </w:r>
    </w:p>
    <w:p w14:paraId="33212FEC" w14:textId="77777777" w:rsidR="003140AA" w:rsidRPr="00976616" w:rsidRDefault="003140AA" w:rsidP="003140AA">
      <w:pPr>
        <w:rPr>
          <w:sz w:val="8"/>
          <w:szCs w:val="8"/>
        </w:rPr>
      </w:pPr>
      <w:r w:rsidRPr="00976616">
        <w:rPr>
          <w:sz w:val="8"/>
          <w:szCs w:val="8"/>
        </w:rPr>
        <w:t>Contemporary labor protests include the Amazon workers’ strikes, protests against sweatshop labor in South Asia and demands for a living wage in global supply chains. Marxist principles for labor rights on the international level would call for the promotion of international labor rights conventions, corporate accountability legislation and the workers’ international unity. Some advances have been made on some fronts, such as the ILO conventions and codes on corporate social responsibility. However, enforcement measures are still very weak. The future reforms in labor laws should also plug the legal gaps that allow the TNCs to avoid labor standards, and it should guard against capital that takes advantage of geographical and legal differences with a view to undermining the workers’ rights.</w:t>
      </w:r>
    </w:p>
    <w:p w14:paraId="1B382E1A" w14:textId="77777777" w:rsidR="003140AA" w:rsidRPr="00976616" w:rsidRDefault="003140AA" w:rsidP="003140AA">
      <w:pPr>
        <w:rPr>
          <w:sz w:val="8"/>
          <w:szCs w:val="8"/>
        </w:rPr>
      </w:pPr>
      <w:r w:rsidRPr="00976616">
        <w:rPr>
          <w:sz w:val="8"/>
          <w:szCs w:val="8"/>
        </w:rPr>
        <w:t>5.4 Hybrid legal frameworks: a path forward?</w:t>
      </w:r>
    </w:p>
    <w:p w14:paraId="554D6C38" w14:textId="77777777" w:rsidR="003140AA" w:rsidRPr="00976616" w:rsidRDefault="003140AA" w:rsidP="003140AA">
      <w:pPr>
        <w:rPr>
          <w:sz w:val="8"/>
          <w:szCs w:val="8"/>
        </w:rPr>
      </w:pPr>
      <w:r w:rsidRPr="00976616">
        <w:rPr>
          <w:sz w:val="8"/>
          <w:szCs w:val="8"/>
        </w:rPr>
        <w:t>The historical socialist labor systems faced major problems in terms of over- centralization and bureaucratic rigidity. On the other hand, capitalistic labor markets still cause insecure employment, increasing income inequalities and labor dehumanization. A combination of Marxist labor principles with the present day legal framework may be a better solution to the workers’ rights and economic justice.</w:t>
      </w:r>
    </w:p>
    <w:p w14:paraId="163D72D8" w14:textId="77777777" w:rsidR="003140AA" w:rsidRPr="00976616" w:rsidRDefault="003140AA" w:rsidP="003140AA">
      <w:pPr>
        <w:rPr>
          <w:sz w:val="8"/>
          <w:szCs w:val="8"/>
        </w:rPr>
      </w:pPr>
      <w:r w:rsidRPr="00976616">
        <w:rPr>
          <w:sz w:val="8"/>
          <w:szCs w:val="8"/>
        </w:rPr>
        <w:t>Some new trends show how to organize the labor process in a way that would allow workers to exercise self-organization and guarantee the economic viability of the undertaking. Promoting worker-owned cooperatives or organizations, the legal structures supporting labor management and socialized wage/salary or profit sharing can potentially minimize alienation while addressing efficiency (Schneider, 2018). Furthermore, some scholars have called for shorter working hours and four-day work week without a cut in pay, which is similar to Marx’s view of cutting unnecessary working hours and improving the workers’ quality of life (Weeks, 2020).</w:t>
      </w:r>
    </w:p>
    <w:p w14:paraId="4E6B7B6B" w14:textId="77777777" w:rsidR="003140AA" w:rsidRPr="00976616" w:rsidRDefault="003140AA" w:rsidP="003140AA">
      <w:pPr>
        <w:rPr>
          <w:sz w:val="8"/>
          <w:szCs w:val="8"/>
        </w:rPr>
      </w:pPr>
      <w:r w:rsidRPr="00976616">
        <w:rPr>
          <w:sz w:val="8"/>
          <w:szCs w:val="8"/>
        </w:rPr>
        <w:t>In contrast with supporting the reimposition of state control of the workforce through the state, contemporary scholarly literature enunciates a systemic approach, combining strong labor protections with the workers’ self-management. It is intended to ensure the flexibility of the laws of work with changing economic conditions, without the state-bureaucratic inefficacies associated with earlier forms of socialism.</w:t>
      </w:r>
    </w:p>
    <w:p w14:paraId="0C6AA57F" w14:textId="77777777" w:rsidR="003140AA" w:rsidRPr="00976616" w:rsidRDefault="003140AA" w:rsidP="003140AA">
      <w:pPr>
        <w:rPr>
          <w:sz w:val="8"/>
          <w:szCs w:val="8"/>
        </w:rPr>
      </w:pPr>
      <w:r w:rsidRPr="00976616">
        <w:rPr>
          <w:sz w:val="8"/>
          <w:szCs w:val="8"/>
        </w:rPr>
        <w:t>5.5 The future of Marxist legal thought in labor law</w:t>
      </w:r>
    </w:p>
    <w:p w14:paraId="725BA2A5" w14:textId="77777777" w:rsidR="003140AA" w:rsidRPr="00976616" w:rsidRDefault="003140AA" w:rsidP="003140AA">
      <w:pPr>
        <w:rPr>
          <w:sz w:val="8"/>
          <w:szCs w:val="8"/>
        </w:rPr>
      </w:pPr>
      <w:r w:rsidRPr="00976616">
        <w:rPr>
          <w:sz w:val="8"/>
          <w:szCs w:val="8"/>
        </w:rPr>
        <w:t>Marxist labor theory remains relevant today in understanding the structural imbalances in the labor market, especially as capitalist economies grapple with labor insecurity, technological displacement of jobs and international exploitation. Although past experiences of attempting to establish Marxist labor policies on the legal level, in socialist countries, revealed such contradictions and issues, these experiences are useful for building further labor policies.</w:t>
      </w:r>
    </w:p>
    <w:p w14:paraId="407B85E8" w14:textId="77777777" w:rsidR="003140AA" w:rsidRPr="00976616" w:rsidRDefault="003140AA" w:rsidP="003140AA">
      <w:pPr>
        <w:rPr>
          <w:sz w:val="8"/>
          <w:szCs w:val="8"/>
        </w:rPr>
      </w:pPr>
      <w:r w:rsidRPr="00976616">
        <w:rPr>
          <w:sz w:val="8"/>
          <w:szCs w:val="8"/>
        </w:rPr>
        <w:t>Moving forward, it is essential for legal theorists and policymakers to examine hybrid models of labor that combine protections for workers, democratic decision-making mechanisms and sustainable economic policies. The applicability of Marx’s critique of labor alienation remains an essential framework for creating fair and equitable labor relations in the 21st century, whether through the workers’ cooperatives, international labor protections, or platform-based employment reforms.</w:t>
      </w:r>
    </w:p>
    <w:p w14:paraId="5DCCF9C2" w14:textId="77777777" w:rsidR="003140AA" w:rsidRPr="00976616" w:rsidRDefault="003140AA" w:rsidP="003140AA">
      <w:pPr>
        <w:rPr>
          <w:sz w:val="8"/>
          <w:szCs w:val="8"/>
        </w:rPr>
      </w:pPr>
      <w:r w:rsidRPr="00976616">
        <w:rPr>
          <w:sz w:val="8"/>
          <w:szCs w:val="8"/>
        </w:rPr>
        <w:t>CONCLUSION</w:t>
      </w:r>
    </w:p>
    <w:p w14:paraId="1B967792" w14:textId="77777777" w:rsidR="003140AA" w:rsidRPr="00976616" w:rsidRDefault="003140AA" w:rsidP="003140AA">
      <w:pPr>
        <w:rPr>
          <w:sz w:val="8"/>
          <w:szCs w:val="8"/>
        </w:rPr>
      </w:pPr>
      <w:r w:rsidRPr="00976616">
        <w:rPr>
          <w:sz w:val="8"/>
          <w:szCs w:val="8"/>
        </w:rPr>
        <w:t>The Marxist theory of labor has provided a major analytical framework for the study of capitalism, particularly through its emphasis on the commodification of labor and the workers’ resulting alienation. This study explored the methods adopted by the Soviet Union, China and Cuba to institutionalize Marxist labor ideologies through legal frameworks, notably through the elimination of private property, nationalization of industry and guarantee of employment. While these efforts were intended to eliminate capitalist exploitation, they often resulted in a type of state-imposed alienation, where bureaucratic administration of labor relations limited the workers’ control instead of fostering true collective ownership.</w:t>
      </w:r>
    </w:p>
    <w:p w14:paraId="7675EBAF" w14:textId="77777777" w:rsidR="003140AA" w:rsidRPr="00976616" w:rsidRDefault="003140AA" w:rsidP="003140AA">
      <w:pPr>
        <w:rPr>
          <w:sz w:val="8"/>
          <w:szCs w:val="8"/>
        </w:rPr>
      </w:pPr>
      <w:r w:rsidRPr="00976616">
        <w:rPr>
          <w:sz w:val="8"/>
          <w:szCs w:val="8"/>
        </w:rPr>
        <w:t>The comparative assessment of the socialist regimes revealed considerable discrepancies in the implementation of the Marxist labor precepts. Lacking independent trade unions, as well as the state’s rigid planning mechanisms coupled with the coercion of work discipline, created new kinds of alienation. Workers found oppression at the behest of state bureaucracies, as opposed to private capitalists. Although there existed, at least, some level of the workers’ self-management in Cuba, the Soviet Union, as well as China, passed labor legislation, reinforcing state control of the workers, as opposed to enabling them. These earlier examples illustrate the difficulties inherent in achieving self-management in the labor force under highly centralized economies.</w:t>
      </w:r>
    </w:p>
    <w:p w14:paraId="24DF9C00" w14:textId="77777777" w:rsidR="003140AA" w:rsidRPr="00976616" w:rsidRDefault="003140AA" w:rsidP="003140AA">
      <w:pPr>
        <w:rPr>
          <w:sz w:val="16"/>
        </w:rPr>
      </w:pPr>
      <w:r w:rsidRPr="00CD05E8">
        <w:rPr>
          <w:rStyle w:val="StyleUnderline"/>
        </w:rPr>
        <w:t xml:space="preserve">Despite these challenges, </w:t>
      </w:r>
      <w:r w:rsidRPr="00B510DB">
        <w:rPr>
          <w:rStyle w:val="StyleUnderline"/>
          <w:highlight w:val="green"/>
        </w:rPr>
        <w:t xml:space="preserve">the </w:t>
      </w:r>
      <w:r w:rsidRPr="001C1016">
        <w:rPr>
          <w:rStyle w:val="Emphasis"/>
          <w:highlight w:val="green"/>
        </w:rPr>
        <w:t>Marxist critique of labor</w:t>
      </w:r>
      <w:r w:rsidRPr="001C1016">
        <w:rPr>
          <w:rStyle w:val="StyleUnderline"/>
          <w:highlight w:val="green"/>
        </w:rPr>
        <w:t xml:space="preserve"> remains </w:t>
      </w:r>
      <w:r w:rsidRPr="001C1016">
        <w:rPr>
          <w:rStyle w:val="Emphasis"/>
          <w:highlight w:val="green"/>
        </w:rPr>
        <w:t>highly relevant</w:t>
      </w:r>
      <w:r w:rsidRPr="001C1016">
        <w:rPr>
          <w:rStyle w:val="StyleUnderline"/>
          <w:highlight w:val="green"/>
        </w:rPr>
        <w:t xml:space="preserve"> in </w:t>
      </w:r>
      <w:r w:rsidRPr="001C1016">
        <w:rPr>
          <w:rStyle w:val="Emphasis"/>
          <w:highlight w:val="green"/>
        </w:rPr>
        <w:t>modern labor law</w:t>
      </w:r>
      <w:r w:rsidRPr="00CD05E8">
        <w:rPr>
          <w:rStyle w:val="StyleUnderline"/>
        </w:rPr>
        <w:t xml:space="preserve">, </w:t>
      </w:r>
      <w:r w:rsidRPr="001C1016">
        <w:rPr>
          <w:rStyle w:val="Emphasis"/>
        </w:rPr>
        <w:t>particularly</w:t>
      </w:r>
      <w:r w:rsidRPr="00CD05E8">
        <w:rPr>
          <w:rStyle w:val="StyleUnderline"/>
        </w:rPr>
        <w:t xml:space="preserve"> in regards to precarious work, automation and the global exploitation of labor.</w:t>
      </w:r>
      <w:r w:rsidRPr="00976616">
        <w:rPr>
          <w:sz w:val="16"/>
        </w:rPr>
        <w:t xml:space="preserve"> The gig economy and work through digital platforms illustrate Marx’s fear of the commodification of labor, </w:t>
      </w:r>
      <w:r w:rsidRPr="00CD05E8">
        <w:rPr>
          <w:rStyle w:val="StyleUnderline"/>
        </w:rPr>
        <w:t>as</w:t>
      </w:r>
      <w:r w:rsidRPr="00976616">
        <w:rPr>
          <w:sz w:val="16"/>
        </w:rPr>
        <w:t xml:space="preserve"> digital </w:t>
      </w:r>
      <w:r w:rsidRPr="001C1016">
        <w:rPr>
          <w:rStyle w:val="Emphasis"/>
        </w:rPr>
        <w:t>workers</w:t>
      </w:r>
      <w:r w:rsidRPr="00976616">
        <w:rPr>
          <w:sz w:val="16"/>
        </w:rPr>
        <w:t xml:space="preserve"> face precarious wages, inadequate labor protections and </w:t>
      </w:r>
      <w:r w:rsidRPr="00CD05E8">
        <w:rPr>
          <w:rStyle w:val="StyleUnderline"/>
        </w:rPr>
        <w:t xml:space="preserve">are </w:t>
      </w:r>
      <w:r w:rsidRPr="001C1016">
        <w:rPr>
          <w:rStyle w:val="Emphasis"/>
        </w:rPr>
        <w:t>excluded</w:t>
      </w:r>
      <w:r w:rsidRPr="00CD05E8">
        <w:rPr>
          <w:rStyle w:val="StyleUnderline"/>
        </w:rPr>
        <w:t xml:space="preserve"> from </w:t>
      </w:r>
      <w:r w:rsidRPr="001C1016">
        <w:rPr>
          <w:rStyle w:val="Emphasis"/>
        </w:rPr>
        <w:t>c</w:t>
      </w:r>
      <w:r w:rsidRPr="00CD05E8">
        <w:rPr>
          <w:rStyle w:val="StyleUnderline"/>
        </w:rPr>
        <w:t xml:space="preserve">ollective </w:t>
      </w:r>
      <w:r w:rsidRPr="001C1016">
        <w:rPr>
          <w:rStyle w:val="Emphasis"/>
        </w:rPr>
        <w:t>b</w:t>
      </w:r>
      <w:r w:rsidRPr="00CD05E8">
        <w:rPr>
          <w:rStyle w:val="StyleUnderline"/>
        </w:rPr>
        <w:t xml:space="preserve">argaining </w:t>
      </w:r>
      <w:r w:rsidRPr="001C1016">
        <w:rPr>
          <w:rStyle w:val="Emphasis"/>
        </w:rPr>
        <w:t>r</w:t>
      </w:r>
      <w:r w:rsidRPr="00CD05E8">
        <w:rPr>
          <w:rStyle w:val="StyleUnderline"/>
        </w:rPr>
        <w:t>ights</w:t>
      </w:r>
      <w:r w:rsidRPr="00976616">
        <w:rPr>
          <w:sz w:val="16"/>
        </w:rPr>
        <w:t>. Likewise, the rise of automation threatens to replace millions of workers, thus increasing economic disparity while concentrating wealth and power in the hands of corporations. These phenomena call for the creation of modern legal frameworks that not only include protections for workers, but also respond to the changing economic environment.</w:t>
      </w:r>
    </w:p>
    <w:p w14:paraId="3170768E" w14:textId="77777777" w:rsidR="003140AA" w:rsidRPr="00976616" w:rsidRDefault="003140AA" w:rsidP="003140AA">
      <w:pPr>
        <w:rPr>
          <w:rStyle w:val="StyleUnderline"/>
        </w:rPr>
      </w:pPr>
      <w:r w:rsidRPr="00B510DB">
        <w:rPr>
          <w:rStyle w:val="StyleUnderline"/>
          <w:highlight w:val="green"/>
        </w:rPr>
        <w:t xml:space="preserve">An </w:t>
      </w:r>
      <w:r w:rsidRPr="001C1016">
        <w:rPr>
          <w:rStyle w:val="Emphasis"/>
          <w:highlight w:val="green"/>
        </w:rPr>
        <w:t>integrated</w:t>
      </w:r>
      <w:r w:rsidRPr="00B510DB">
        <w:rPr>
          <w:rStyle w:val="StyleUnderline"/>
          <w:highlight w:val="green"/>
        </w:rPr>
        <w:t xml:space="preserve"> approach </w:t>
      </w:r>
      <w:r w:rsidRPr="001C1016">
        <w:rPr>
          <w:rStyle w:val="Emphasis"/>
          <w:highlight w:val="green"/>
        </w:rPr>
        <w:t>fusing</w:t>
      </w:r>
      <w:r w:rsidRPr="00B510DB">
        <w:rPr>
          <w:rStyle w:val="StyleUnderline"/>
        </w:rPr>
        <w:t xml:space="preserve"> the </w:t>
      </w:r>
      <w:r w:rsidRPr="001C1016">
        <w:rPr>
          <w:rStyle w:val="Emphasis"/>
          <w:highlight w:val="green"/>
        </w:rPr>
        <w:t>philosophies</w:t>
      </w:r>
      <w:r w:rsidRPr="00B510DB">
        <w:rPr>
          <w:rStyle w:val="StyleUnderline"/>
        </w:rPr>
        <w:t xml:space="preserve"> of Marxist labor </w:t>
      </w:r>
      <w:r w:rsidRPr="001C1016">
        <w:rPr>
          <w:rStyle w:val="StyleUnderline"/>
        </w:rPr>
        <w:t>analysis</w:t>
      </w:r>
      <w:r w:rsidRPr="00B510DB">
        <w:rPr>
          <w:rStyle w:val="StyleUnderline"/>
        </w:rPr>
        <w:t xml:space="preserve"> </w:t>
      </w:r>
      <w:r w:rsidRPr="00B510DB">
        <w:rPr>
          <w:rStyle w:val="StyleUnderline"/>
          <w:highlight w:val="green"/>
        </w:rPr>
        <w:t xml:space="preserve">with </w:t>
      </w:r>
      <w:r w:rsidRPr="001C1016">
        <w:rPr>
          <w:rStyle w:val="Emphasis"/>
          <w:highlight w:val="green"/>
        </w:rPr>
        <w:t>functional legal models</w:t>
      </w:r>
      <w:r w:rsidRPr="00B510DB">
        <w:rPr>
          <w:rStyle w:val="StyleUnderline"/>
        </w:rPr>
        <w:t xml:space="preserve"> can be a </w:t>
      </w:r>
      <w:r w:rsidRPr="001C1016">
        <w:rPr>
          <w:rStyle w:val="StyleUnderline"/>
        </w:rPr>
        <w:t xml:space="preserve">plausible </w:t>
      </w:r>
      <w:r w:rsidRPr="001C1016">
        <w:rPr>
          <w:rStyle w:val="Emphasis"/>
        </w:rPr>
        <w:t>solution</w:t>
      </w:r>
      <w:r w:rsidRPr="00CD05E8">
        <w:rPr>
          <w:rStyle w:val="StyleUnderline"/>
        </w:rPr>
        <w:t>.</w:t>
      </w:r>
      <w:r w:rsidRPr="00976616">
        <w:rPr>
          <w:sz w:val="16"/>
        </w:rPr>
        <w:t xml:space="preserve"> Increased worker cooperatives, </w:t>
      </w:r>
      <w:r w:rsidRPr="00CD05E8">
        <w:rPr>
          <w:rStyle w:val="StyleUnderline"/>
        </w:rPr>
        <w:t xml:space="preserve">international </w:t>
      </w:r>
      <w:r w:rsidRPr="001C1016">
        <w:rPr>
          <w:rStyle w:val="StyleUnderline"/>
        </w:rPr>
        <w:t>labor standards</w:t>
      </w:r>
      <w:r w:rsidRPr="00CD05E8">
        <w:rPr>
          <w:rStyle w:val="StyleUnderline"/>
        </w:rPr>
        <w:t xml:space="preserve">, as well as </w:t>
      </w:r>
      <w:r w:rsidRPr="001C1016">
        <w:rPr>
          <w:rStyle w:val="Emphasis"/>
          <w:highlight w:val="green"/>
        </w:rPr>
        <w:t>labor protection</w:t>
      </w:r>
      <w:r w:rsidRPr="00CD05E8">
        <w:rPr>
          <w:rStyle w:val="StyleUnderline"/>
        </w:rPr>
        <w:t xml:space="preserve"> for gig workers and platform workers </w:t>
      </w:r>
      <w:r w:rsidRPr="001C1016">
        <w:rPr>
          <w:rStyle w:val="Emphasis"/>
          <w:highlight w:val="green"/>
        </w:rPr>
        <w:t>under</w:t>
      </w:r>
      <w:r w:rsidRPr="001C1016">
        <w:rPr>
          <w:rStyle w:val="Emphasis"/>
        </w:rPr>
        <w:t xml:space="preserve"> the </w:t>
      </w:r>
      <w:r w:rsidRPr="001C1016">
        <w:rPr>
          <w:rStyle w:val="Emphasis"/>
          <w:highlight w:val="green"/>
        </w:rPr>
        <w:t>law</w:t>
      </w:r>
      <w:r w:rsidRPr="001C1016">
        <w:rPr>
          <w:rStyle w:val="StyleUnderline"/>
          <w:highlight w:val="green"/>
        </w:rPr>
        <w:t xml:space="preserve">, can </w:t>
      </w:r>
      <w:r w:rsidRPr="00B510DB">
        <w:rPr>
          <w:rStyle w:val="StyleUnderline"/>
          <w:highlight w:val="green"/>
        </w:rPr>
        <w:t xml:space="preserve">be </w:t>
      </w:r>
      <w:r w:rsidRPr="001C1016">
        <w:rPr>
          <w:rStyle w:val="Emphasis"/>
          <w:highlight w:val="green"/>
        </w:rPr>
        <w:t>substitutes</w:t>
      </w:r>
      <w:r w:rsidRPr="00B510DB">
        <w:rPr>
          <w:rStyle w:val="StyleUnderline"/>
          <w:highlight w:val="green"/>
        </w:rPr>
        <w:t xml:space="preserve"> for </w:t>
      </w:r>
      <w:r w:rsidRPr="001C1016">
        <w:rPr>
          <w:rStyle w:val="Emphasis"/>
          <w:highlight w:val="green"/>
        </w:rPr>
        <w:t>capital-driven exploitation</w:t>
      </w:r>
      <w:r w:rsidRPr="00B510DB">
        <w:rPr>
          <w:rStyle w:val="StyleUnderline"/>
          <w:highlight w:val="green"/>
        </w:rPr>
        <w:t xml:space="preserve"> </w:t>
      </w:r>
      <w:r w:rsidRPr="001C1016">
        <w:rPr>
          <w:rStyle w:val="Emphasis"/>
          <w:highlight w:val="green"/>
        </w:rPr>
        <w:t>as well as</w:t>
      </w:r>
      <w:r w:rsidRPr="00B510DB">
        <w:rPr>
          <w:rStyle w:val="StyleUnderline"/>
          <w:highlight w:val="green"/>
        </w:rPr>
        <w:t xml:space="preserve"> </w:t>
      </w:r>
      <w:r w:rsidRPr="001C1016">
        <w:rPr>
          <w:rStyle w:val="Emphasis"/>
          <w:highlight w:val="green"/>
        </w:rPr>
        <w:t>state-controlled labor</w:t>
      </w:r>
      <w:r w:rsidRPr="00976616">
        <w:rPr>
          <w:sz w:val="16"/>
        </w:rPr>
        <w:t xml:space="preserve">. Additionally, policies like the four-day workweek, the provision of a universal basic wage, as well as profit-sharing models, can be </w:t>
      </w:r>
      <w:r w:rsidRPr="00976616">
        <w:rPr>
          <w:rStyle w:val="StyleUnderline"/>
        </w:rPr>
        <w:t xml:space="preserve">in </w:t>
      </w:r>
      <w:r w:rsidRPr="001C1016">
        <w:rPr>
          <w:rStyle w:val="Emphasis"/>
        </w:rPr>
        <w:t>harmony</w:t>
      </w:r>
      <w:r w:rsidRPr="00976616">
        <w:rPr>
          <w:rStyle w:val="StyleUnderline"/>
        </w:rPr>
        <w:t xml:space="preserve"> with the </w:t>
      </w:r>
      <w:r w:rsidRPr="001C1016">
        <w:rPr>
          <w:rStyle w:val="StyleUnderline"/>
        </w:rPr>
        <w:t>Marx’s vision</w:t>
      </w:r>
      <w:r w:rsidRPr="00976616">
        <w:rPr>
          <w:rStyle w:val="StyleUnderline"/>
        </w:rPr>
        <w:t xml:space="preserve"> </w:t>
      </w:r>
      <w:r w:rsidRPr="00B510DB">
        <w:rPr>
          <w:rStyle w:val="StyleUnderline"/>
        </w:rPr>
        <w:t>to</w:t>
      </w:r>
      <w:r w:rsidRPr="00976616">
        <w:rPr>
          <w:rStyle w:val="StyleUnderline"/>
        </w:rPr>
        <w:t xml:space="preserve"> </w:t>
      </w:r>
      <w:r w:rsidRPr="001C1016">
        <w:rPr>
          <w:rStyle w:val="Emphasis"/>
        </w:rPr>
        <w:t>reduce necessary labor</w:t>
      </w:r>
      <w:r w:rsidRPr="00976616">
        <w:rPr>
          <w:rStyle w:val="StyleUnderline"/>
        </w:rPr>
        <w:t xml:space="preserve"> with the aim of </w:t>
      </w:r>
      <w:r w:rsidRPr="001C1016">
        <w:rPr>
          <w:rStyle w:val="Emphasis"/>
          <w:highlight w:val="green"/>
        </w:rPr>
        <w:t>achieving economic stability</w:t>
      </w:r>
      <w:r w:rsidRPr="001C1016">
        <w:rPr>
          <w:rStyle w:val="Emphasis"/>
        </w:rPr>
        <w:t>.</w:t>
      </w:r>
    </w:p>
    <w:p w14:paraId="4280F529" w14:textId="77777777" w:rsidR="003140AA" w:rsidRPr="00976616" w:rsidRDefault="003140AA" w:rsidP="003140AA">
      <w:pPr>
        <w:rPr>
          <w:sz w:val="16"/>
        </w:rPr>
      </w:pPr>
      <w:r w:rsidRPr="00976616">
        <w:rPr>
          <w:sz w:val="16"/>
        </w:rPr>
        <w:t xml:space="preserve">In conclusion, </w:t>
      </w:r>
      <w:r w:rsidRPr="00976616">
        <w:rPr>
          <w:rStyle w:val="StyleUnderline"/>
        </w:rPr>
        <w:t xml:space="preserve">the </w:t>
      </w:r>
      <w:r w:rsidRPr="001C1016">
        <w:rPr>
          <w:rStyle w:val="Emphasis"/>
          <w:highlight w:val="green"/>
        </w:rPr>
        <w:t>observations</w:t>
      </w:r>
      <w:r w:rsidRPr="00B510DB">
        <w:rPr>
          <w:rStyle w:val="StyleUnderline"/>
          <w:highlight w:val="green"/>
        </w:rPr>
        <w:t xml:space="preserve"> from</w:t>
      </w:r>
      <w:r w:rsidRPr="00976616">
        <w:rPr>
          <w:rStyle w:val="StyleUnderline"/>
        </w:rPr>
        <w:t xml:space="preserve"> socialistic experiments </w:t>
      </w:r>
      <w:r w:rsidRPr="001C1016">
        <w:rPr>
          <w:rStyle w:val="StyleUnderline"/>
        </w:rPr>
        <w:t xml:space="preserve">through </w:t>
      </w:r>
      <w:r w:rsidRPr="001C1016">
        <w:rPr>
          <w:rStyle w:val="Emphasis"/>
          <w:highlight w:val="green"/>
        </w:rPr>
        <w:t>history</w:t>
      </w:r>
      <w:r w:rsidRPr="00B510DB">
        <w:rPr>
          <w:rStyle w:val="StyleUnderline"/>
          <w:highlight w:val="green"/>
        </w:rPr>
        <w:t>, as well as</w:t>
      </w:r>
      <w:r w:rsidRPr="00976616">
        <w:rPr>
          <w:rStyle w:val="StyleUnderline"/>
        </w:rPr>
        <w:t xml:space="preserve"> from </w:t>
      </w:r>
      <w:r w:rsidRPr="001C1016">
        <w:rPr>
          <w:rStyle w:val="Emphasis"/>
          <w:highlight w:val="green"/>
        </w:rPr>
        <w:t>present movements</w:t>
      </w:r>
      <w:r w:rsidRPr="001C1016">
        <w:rPr>
          <w:rStyle w:val="StyleUnderline"/>
          <w:highlight w:val="green"/>
        </w:rPr>
        <w:t>, state</w:t>
      </w:r>
      <w:r w:rsidRPr="00976616">
        <w:rPr>
          <w:rStyle w:val="StyleUnderline"/>
        </w:rPr>
        <w:t xml:space="preserve"> that the </w:t>
      </w:r>
      <w:r w:rsidRPr="001C1016">
        <w:rPr>
          <w:rStyle w:val="Emphasis"/>
          <w:highlight w:val="green"/>
        </w:rPr>
        <w:t>labor laws</w:t>
      </w:r>
      <w:r w:rsidRPr="00B510DB">
        <w:rPr>
          <w:rStyle w:val="StyleUnderline"/>
          <w:highlight w:val="green"/>
        </w:rPr>
        <w:t xml:space="preserve"> </w:t>
      </w:r>
      <w:r w:rsidRPr="001C1016">
        <w:rPr>
          <w:rStyle w:val="Emphasis"/>
          <w:highlight w:val="green"/>
        </w:rPr>
        <w:t>have</w:t>
      </w:r>
      <w:r w:rsidRPr="00B510DB">
        <w:rPr>
          <w:rStyle w:val="StyleUnderline"/>
          <w:highlight w:val="green"/>
        </w:rPr>
        <w:t xml:space="preserve"> to keep </w:t>
      </w:r>
      <w:r w:rsidRPr="001C1016">
        <w:rPr>
          <w:rStyle w:val="Emphasis"/>
          <w:highlight w:val="green"/>
        </w:rPr>
        <w:t>changing</w:t>
      </w:r>
      <w:r w:rsidRPr="00B510DB">
        <w:rPr>
          <w:rStyle w:val="StyleUnderline"/>
          <w:highlight w:val="green"/>
        </w:rPr>
        <w:t xml:space="preserve"> according to changing work patterns</w:t>
      </w:r>
      <w:r w:rsidRPr="00976616">
        <w:rPr>
          <w:rStyle w:val="StyleUnderline"/>
        </w:rPr>
        <w:t>.</w:t>
      </w:r>
      <w:r w:rsidRPr="00976616">
        <w:rPr>
          <w:sz w:val="16"/>
        </w:rPr>
        <w:t xml:space="preserve"> </w:t>
      </w:r>
      <w:r w:rsidRPr="001C1016">
        <w:rPr>
          <w:rStyle w:val="StyleUnderline"/>
        </w:rPr>
        <w:t xml:space="preserve">Though </w:t>
      </w:r>
      <w:r w:rsidRPr="001C1016">
        <w:rPr>
          <w:rStyle w:val="Emphasis"/>
        </w:rPr>
        <w:t xml:space="preserve">state </w:t>
      </w:r>
      <w:r w:rsidRPr="001C1016">
        <w:rPr>
          <w:rStyle w:val="Emphasis"/>
          <w:highlight w:val="green"/>
        </w:rPr>
        <w:t>socialism</w:t>
      </w:r>
      <w:r w:rsidRPr="00B510DB">
        <w:rPr>
          <w:rStyle w:val="StyleUnderline"/>
          <w:highlight w:val="green"/>
        </w:rPr>
        <w:t xml:space="preserve"> as well as </w:t>
      </w:r>
      <w:r w:rsidRPr="001C1016">
        <w:rPr>
          <w:rStyle w:val="Emphasis"/>
          <w:highlight w:val="green"/>
        </w:rPr>
        <w:t>laissez-faire capitalism</w:t>
      </w:r>
      <w:r w:rsidRPr="00B510DB">
        <w:rPr>
          <w:rStyle w:val="StyleUnderline"/>
          <w:highlight w:val="green"/>
        </w:rPr>
        <w:t xml:space="preserve"> have </w:t>
      </w:r>
      <w:r w:rsidRPr="001C1016">
        <w:rPr>
          <w:rStyle w:val="Emphasis"/>
          <w:highlight w:val="green"/>
        </w:rPr>
        <w:t>failed</w:t>
      </w:r>
      <w:r w:rsidRPr="001C1016">
        <w:rPr>
          <w:rStyle w:val="StyleUnderline"/>
        </w:rPr>
        <w:t xml:space="preserve"> in eradicating labor alienation, </w:t>
      </w:r>
      <w:r w:rsidRPr="001C1016">
        <w:rPr>
          <w:rStyle w:val="Emphasis"/>
        </w:rPr>
        <w:t>research</w:t>
      </w:r>
      <w:r w:rsidRPr="001C1016">
        <w:rPr>
          <w:rStyle w:val="StyleUnderline"/>
        </w:rPr>
        <w:t xml:space="preserve"> work in the </w:t>
      </w:r>
      <w:r w:rsidRPr="001C1016">
        <w:rPr>
          <w:rStyle w:val="Emphasis"/>
        </w:rPr>
        <w:t>area</w:t>
      </w:r>
      <w:r w:rsidRPr="00976616">
        <w:rPr>
          <w:rStyle w:val="StyleUnderline"/>
        </w:rPr>
        <w:t xml:space="preserve"> can </w:t>
      </w:r>
      <w:r w:rsidRPr="001C1016">
        <w:rPr>
          <w:rStyle w:val="Emphasis"/>
        </w:rPr>
        <w:t>use the views</w:t>
      </w:r>
      <w:r w:rsidRPr="00976616">
        <w:rPr>
          <w:rStyle w:val="StyleUnderline"/>
        </w:rPr>
        <w:t xml:space="preserve"> from the Marxist paradigm </w:t>
      </w:r>
      <w:r w:rsidRPr="001C1016">
        <w:rPr>
          <w:rStyle w:val="Emphasis"/>
        </w:rPr>
        <w:t>in the formulation</w:t>
      </w:r>
      <w:r w:rsidRPr="00976616">
        <w:rPr>
          <w:rStyle w:val="StyleUnderline"/>
        </w:rPr>
        <w:t xml:space="preserve"> of </w:t>
      </w:r>
      <w:r w:rsidRPr="001C1016">
        <w:rPr>
          <w:rStyle w:val="Emphasis"/>
        </w:rPr>
        <w:t>more just labor policies</w:t>
      </w:r>
      <w:r w:rsidRPr="00976616">
        <w:rPr>
          <w:rStyle w:val="StyleUnderline"/>
        </w:rPr>
        <w:t xml:space="preserve">. By </w:t>
      </w:r>
      <w:r w:rsidRPr="001C1016">
        <w:rPr>
          <w:rStyle w:val="Emphasis"/>
        </w:rPr>
        <w:t>combining</w:t>
      </w:r>
      <w:r w:rsidRPr="00976616">
        <w:rPr>
          <w:rStyle w:val="StyleUnderline"/>
        </w:rPr>
        <w:t xml:space="preserve"> the </w:t>
      </w:r>
      <w:r w:rsidRPr="001C1016">
        <w:rPr>
          <w:rStyle w:val="Emphasis"/>
        </w:rPr>
        <w:t>flexibility</w:t>
      </w:r>
      <w:r w:rsidRPr="00976616">
        <w:rPr>
          <w:rStyle w:val="StyleUnderline"/>
        </w:rPr>
        <w:t xml:space="preserve"> of economy </w:t>
      </w:r>
      <w:r w:rsidRPr="001C1016">
        <w:rPr>
          <w:rStyle w:val="Emphasis"/>
        </w:rPr>
        <w:t>with</w:t>
      </w:r>
      <w:r w:rsidRPr="00976616">
        <w:rPr>
          <w:rStyle w:val="StyleUnderline"/>
        </w:rPr>
        <w:t xml:space="preserve"> the protection of the </w:t>
      </w:r>
      <w:r w:rsidRPr="001C1016">
        <w:rPr>
          <w:rStyle w:val="Emphasis"/>
        </w:rPr>
        <w:t>workers’ rights</w:t>
      </w:r>
      <w:r w:rsidRPr="00976616">
        <w:rPr>
          <w:sz w:val="16"/>
        </w:rPr>
        <w:t>, new labor policies can work toward the aims of reducing labor alienation as well as fostering just and sustainable work.</w:t>
      </w:r>
    </w:p>
    <w:p w14:paraId="6849FBFC" w14:textId="77777777" w:rsidR="003140AA" w:rsidRDefault="003140AA" w:rsidP="003140AA"/>
    <w:p w14:paraId="7954E76F" w14:textId="77777777" w:rsidR="003140AA" w:rsidRDefault="003140AA" w:rsidP="003140AA">
      <w:pPr>
        <w:pStyle w:val="Heading4"/>
      </w:pPr>
      <w:r>
        <w:t xml:space="preserve">THUS, we reject the neoliberal cabining of labor law and political horizons, and therefore stand </w:t>
      </w:r>
      <w:r>
        <w:rPr>
          <w:u w:val="single"/>
        </w:rPr>
        <w:t>Resolved</w:t>
      </w:r>
      <w:r>
        <w:t>: that the United States federal government should substantially strengthen collective bargaining rights for workers in at least the United States.</w:t>
      </w:r>
    </w:p>
    <w:p w14:paraId="493F74F3" w14:textId="77777777" w:rsidR="003140AA" w:rsidRPr="00DE79CB" w:rsidRDefault="003140AA" w:rsidP="003140AA">
      <w:pPr>
        <w:pStyle w:val="Heading4"/>
      </w:pPr>
      <w:r>
        <w:t xml:space="preserve">The </w:t>
      </w:r>
      <w:r w:rsidRPr="005D71D5">
        <w:rPr>
          <w:u w:val="single"/>
        </w:rPr>
        <w:t>evolution in debate</w:t>
      </w:r>
      <w:r>
        <w:t xml:space="preserve"> toward </w:t>
      </w:r>
      <w:r w:rsidRPr="005D71D5">
        <w:rPr>
          <w:u w:val="single"/>
        </w:rPr>
        <w:t>comparative evaluation</w:t>
      </w:r>
      <w:r>
        <w:t xml:space="preserve"> of </w:t>
      </w:r>
      <w:r w:rsidRPr="00514AFF">
        <w:rPr>
          <w:u w:val="single"/>
        </w:rPr>
        <w:t>disembedded policy instruments</w:t>
      </w:r>
      <w:r>
        <w:t xml:space="preserve"> is </w:t>
      </w:r>
      <w:r>
        <w:rPr>
          <w:u w:val="single"/>
        </w:rPr>
        <w:t>co-productive</w:t>
      </w:r>
      <w:r>
        <w:t xml:space="preserve"> with the </w:t>
      </w:r>
      <w:r w:rsidRPr="005D71D5">
        <w:rPr>
          <w:u w:val="single"/>
        </w:rPr>
        <w:t>broader conceptual shifts</w:t>
      </w:r>
      <w:r>
        <w:t xml:space="preserve"> in scholarship of law, economics, and political science. Researching and debating </w:t>
      </w:r>
      <w:r w:rsidRPr="000D1588">
        <w:rPr>
          <w:u w:val="single"/>
        </w:rPr>
        <w:t>policy-as-“widgets”</w:t>
      </w:r>
      <w:r>
        <w:t xml:space="preserve"> serves to </w:t>
      </w:r>
      <w:r>
        <w:rPr>
          <w:u w:val="single"/>
        </w:rPr>
        <w:t>discipline</w:t>
      </w:r>
      <w:r>
        <w:t xml:space="preserve"> our political imagination and </w:t>
      </w:r>
      <w:r>
        <w:rPr>
          <w:u w:val="single"/>
        </w:rPr>
        <w:t>diminish</w:t>
      </w:r>
      <w:r>
        <w:t xml:space="preserve"> our understanding of the </w:t>
      </w:r>
      <w:r>
        <w:rPr>
          <w:u w:val="single"/>
        </w:rPr>
        <w:t>conditions of possibility</w:t>
      </w:r>
      <w:r>
        <w:t xml:space="preserve"> for </w:t>
      </w:r>
      <w:r w:rsidRPr="00DE79CB">
        <w:rPr>
          <w:u w:val="single"/>
        </w:rPr>
        <w:t>solving complex problems</w:t>
      </w:r>
      <w:r>
        <w:t>.</w:t>
      </w:r>
    </w:p>
    <w:p w14:paraId="22767036" w14:textId="77777777" w:rsidR="003140AA" w:rsidRDefault="003140AA" w:rsidP="003140AA">
      <w:r w:rsidRPr="00BA45B4">
        <w:rPr>
          <w:rStyle w:val="Style13ptBold"/>
        </w:rPr>
        <w:t>Boyd 21</w:t>
      </w:r>
      <w:r>
        <w:t xml:space="preserve"> – Professor of Law, UCLA Law, and Professor of the Environment &amp; Sustainability, UCLA</w:t>
      </w:r>
    </w:p>
    <w:p w14:paraId="34BB8A9B" w14:textId="77777777" w:rsidR="003140AA" w:rsidRDefault="003140AA" w:rsidP="003140AA">
      <w:r>
        <w:t>William Boyd, also the Michael J. Klein Chair, UCLA School of Law, “The Poverty of Theory: Public Problems, Instrument Choice, and the Climate Emergency,” Columbia Journal of Environmental Law, Vol. 46, Iss. 2 (2021), https://doi.org/10.52214/cjel.v46i2.8401</w:t>
      </w:r>
    </w:p>
    <w:p w14:paraId="19C11E9F" w14:textId="77777777" w:rsidR="003140AA" w:rsidRPr="004F5156" w:rsidRDefault="003140AA" w:rsidP="003140AA">
      <w:pPr>
        <w:rPr>
          <w:rStyle w:val="Emphasis"/>
        </w:rPr>
      </w:pPr>
      <w:r w:rsidRPr="00A27EDC">
        <w:rPr>
          <w:sz w:val="16"/>
        </w:rPr>
        <w:t xml:space="preserve">As illustrated in more detail in Part II, </w:t>
      </w:r>
      <w:r w:rsidRPr="00C20BE4">
        <w:rPr>
          <w:rStyle w:val="StyleUnderline"/>
          <w:highlight w:val="green"/>
        </w:rPr>
        <w:t xml:space="preserve">the </w:t>
      </w:r>
      <w:r w:rsidRPr="00C20BE4">
        <w:rPr>
          <w:rStyle w:val="Emphasis"/>
          <w:highlight w:val="green"/>
        </w:rPr>
        <w:t>instrument choice debate</w:t>
      </w:r>
      <w:r w:rsidRPr="00C20BE4">
        <w:rPr>
          <w:rStyle w:val="StyleUnderline"/>
          <w:highlight w:val="green"/>
        </w:rPr>
        <w:t xml:space="preserve"> in</w:t>
      </w:r>
      <w:r w:rsidRPr="00A27EDC">
        <w:rPr>
          <w:sz w:val="16"/>
        </w:rPr>
        <w:t xml:space="preserve"> environmental </w:t>
      </w:r>
      <w:r w:rsidRPr="00C20BE4">
        <w:rPr>
          <w:rStyle w:val="StyleUnderline"/>
          <w:highlight w:val="green"/>
        </w:rPr>
        <w:t xml:space="preserve">law </w:t>
      </w:r>
      <w:r w:rsidRPr="00923AF3">
        <w:rPr>
          <w:rStyle w:val="Emphasis"/>
          <w:highlight w:val="green"/>
        </w:rPr>
        <w:t xml:space="preserve">came </w:t>
      </w:r>
      <w:r w:rsidRPr="0045217B">
        <w:rPr>
          <w:rStyle w:val="Emphasis"/>
          <w:highlight w:val="green"/>
        </w:rPr>
        <w:t>of age</w:t>
      </w:r>
      <w:r w:rsidRPr="0045217B">
        <w:rPr>
          <w:rStyle w:val="StyleUnderline"/>
          <w:highlight w:val="green"/>
        </w:rPr>
        <w:t xml:space="preserve"> in the</w:t>
      </w:r>
      <w:r w:rsidRPr="0045217B">
        <w:rPr>
          <w:rStyle w:val="StyleUnderline"/>
        </w:rPr>
        <w:t xml:space="preserve"> </w:t>
      </w:r>
      <w:r w:rsidRPr="00923AF3">
        <w:rPr>
          <w:rStyle w:val="Emphasis"/>
        </w:rPr>
        <w:t>19</w:t>
      </w:r>
      <w:r w:rsidRPr="00923AF3">
        <w:rPr>
          <w:rStyle w:val="Emphasis"/>
          <w:highlight w:val="green"/>
        </w:rPr>
        <w:t>80s</w:t>
      </w:r>
      <w:r w:rsidRPr="00A27EDC">
        <w:rPr>
          <w:rStyle w:val="StyleUnderline"/>
        </w:rPr>
        <w:t xml:space="preserve"> </w:t>
      </w:r>
      <w:r w:rsidRPr="0045217B">
        <w:rPr>
          <w:rStyle w:val="StyleUnderline"/>
          <w:highlight w:val="green"/>
        </w:rPr>
        <w:t xml:space="preserve">and </w:t>
      </w:r>
      <w:r w:rsidRPr="00BA45B4">
        <w:rPr>
          <w:rStyle w:val="Emphasis"/>
          <w:highlight w:val="green"/>
        </w:rPr>
        <w:t>reflected an effort</w:t>
      </w:r>
      <w:r w:rsidRPr="0045217B">
        <w:rPr>
          <w:rStyle w:val="StyleUnderline"/>
          <w:highlight w:val="green"/>
        </w:rPr>
        <w:t xml:space="preserve"> to </w:t>
      </w:r>
      <w:r w:rsidRPr="004F5156">
        <w:rPr>
          <w:rStyle w:val="Emphasis"/>
          <w:highlight w:val="green"/>
        </w:rPr>
        <w:t>reduce</w:t>
      </w:r>
      <w:r w:rsidRPr="004F5156">
        <w:rPr>
          <w:rStyle w:val="StyleUnderline"/>
        </w:rPr>
        <w:t xml:space="preserve"> the </w:t>
      </w:r>
      <w:r w:rsidRPr="004F5156">
        <w:rPr>
          <w:rStyle w:val="Emphasis"/>
        </w:rPr>
        <w:t xml:space="preserve">task of </w:t>
      </w:r>
      <w:r w:rsidRPr="004F5156">
        <w:rPr>
          <w:rStyle w:val="Emphasis"/>
          <w:highlight w:val="green"/>
        </w:rPr>
        <w:t>solving</w:t>
      </w:r>
      <w:r w:rsidRPr="00A27EDC">
        <w:rPr>
          <w:sz w:val="16"/>
        </w:rPr>
        <w:t xml:space="preserve"> environmental </w:t>
      </w:r>
      <w:r w:rsidRPr="00BA45B4">
        <w:rPr>
          <w:rStyle w:val="Emphasis"/>
          <w:highlight w:val="green"/>
        </w:rPr>
        <w:t>problems</w:t>
      </w:r>
      <w:r w:rsidRPr="00C20BE4">
        <w:rPr>
          <w:rStyle w:val="StyleUnderline"/>
          <w:highlight w:val="green"/>
        </w:rPr>
        <w:t xml:space="preserve"> to a </w:t>
      </w:r>
      <w:r w:rsidRPr="004F5156">
        <w:rPr>
          <w:rStyle w:val="Emphasis"/>
          <w:highlight w:val="green"/>
        </w:rPr>
        <w:t>choice among</w:t>
      </w:r>
      <w:r w:rsidRPr="004F5156">
        <w:rPr>
          <w:rStyle w:val="Emphasis"/>
        </w:rPr>
        <w:t xml:space="preserve"> different </w:t>
      </w:r>
      <w:r w:rsidRPr="004F5156">
        <w:rPr>
          <w:rStyle w:val="Emphasis"/>
          <w:highlight w:val="green"/>
        </w:rPr>
        <w:t>tools</w:t>
      </w:r>
      <w:r w:rsidRPr="00A27EDC">
        <w:rPr>
          <w:rStyle w:val="StyleUnderline"/>
        </w:rPr>
        <w:t>.</w:t>
      </w:r>
      <w:r w:rsidRPr="00A27EDC">
        <w:rPr>
          <w:sz w:val="16"/>
        </w:rPr>
        <w:t xml:space="preserve"> Often framed as a battle between prescriptive "command-and-control" regulations, such as technology standards and mandates, and market-based approaches, such as taxes, fees, and </w:t>
      </w:r>
      <w:r w:rsidRPr="00923AF3">
        <w:rPr>
          <w:sz w:val="16"/>
        </w:rPr>
        <w:t xml:space="preserve">tradable permits, </w:t>
      </w:r>
      <w:r w:rsidRPr="004F5156">
        <w:rPr>
          <w:rStyle w:val="StyleUnderline"/>
          <w:highlight w:val="green"/>
        </w:rPr>
        <w:t xml:space="preserve">the debate </w:t>
      </w:r>
      <w:r w:rsidRPr="004F5156">
        <w:rPr>
          <w:rStyle w:val="Emphasis"/>
          <w:highlight w:val="green"/>
        </w:rPr>
        <w:t>established a normative framework</w:t>
      </w:r>
      <w:r w:rsidRPr="004F5156">
        <w:rPr>
          <w:rStyle w:val="StyleUnderline"/>
        </w:rPr>
        <w:t xml:space="preserve"> for evaluating different instruments against various </w:t>
      </w:r>
      <w:r w:rsidRPr="004F5156">
        <w:rPr>
          <w:rStyle w:val="Emphasis"/>
        </w:rPr>
        <w:t>criteria</w:t>
      </w:r>
      <w:r w:rsidRPr="004F5156">
        <w:rPr>
          <w:rStyle w:val="StyleUnderline"/>
        </w:rPr>
        <w:t xml:space="preserve"> such as </w:t>
      </w:r>
      <w:r w:rsidRPr="004F5156">
        <w:rPr>
          <w:rStyle w:val="Emphasis"/>
        </w:rPr>
        <w:t>efficiency</w:t>
      </w:r>
      <w:r w:rsidRPr="00923AF3">
        <w:rPr>
          <w:rStyle w:val="StyleUnderline"/>
        </w:rPr>
        <w:t xml:space="preserve">, fairness, and </w:t>
      </w:r>
      <w:r w:rsidRPr="0045217B">
        <w:rPr>
          <w:rStyle w:val="StyleUnderline"/>
        </w:rPr>
        <w:t>ease</w:t>
      </w:r>
      <w:r w:rsidRPr="00923AF3">
        <w:rPr>
          <w:rStyle w:val="StyleUnderline"/>
        </w:rPr>
        <w:t xml:space="preserve"> of administration. </w:t>
      </w:r>
      <w:r w:rsidRPr="004F5156">
        <w:rPr>
          <w:rStyle w:val="Emphasis"/>
          <w:highlight w:val="green"/>
        </w:rPr>
        <w:t>In doing so</w:t>
      </w:r>
      <w:r w:rsidRPr="0045217B">
        <w:rPr>
          <w:rStyle w:val="StyleUnderline"/>
          <w:highlight w:val="green"/>
        </w:rPr>
        <w:t xml:space="preserve">, it </w:t>
      </w:r>
      <w:r w:rsidRPr="004F5156">
        <w:rPr>
          <w:rStyle w:val="Emphasis"/>
          <w:highlight w:val="green"/>
        </w:rPr>
        <w:t>drew on deeper conceptual</w:t>
      </w:r>
      <w:r w:rsidRPr="00DE7945">
        <w:rPr>
          <w:rStyle w:val="Emphasis"/>
          <w:highlight w:val="green"/>
        </w:rPr>
        <w:t xml:space="preserve"> shifts</w:t>
      </w:r>
      <w:r w:rsidRPr="00DE7945">
        <w:rPr>
          <w:rStyle w:val="StyleUnderline"/>
          <w:highlight w:val="green"/>
        </w:rPr>
        <w:t xml:space="preserve"> in law, economics</w:t>
      </w:r>
      <w:r w:rsidRPr="0045217B">
        <w:rPr>
          <w:rStyle w:val="StyleUnderline"/>
          <w:highlight w:val="green"/>
        </w:rPr>
        <w:t>, and political science</w:t>
      </w:r>
      <w:r w:rsidRPr="0045217B">
        <w:rPr>
          <w:rStyle w:val="StyleUnderline"/>
        </w:rPr>
        <w:t xml:space="preserve"> that had been </w:t>
      </w:r>
      <w:r w:rsidRPr="004F5156">
        <w:rPr>
          <w:rStyle w:val="Emphasis"/>
          <w:highlight w:val="green"/>
        </w:rPr>
        <w:t>underway</w:t>
      </w:r>
      <w:r w:rsidRPr="0045217B">
        <w:rPr>
          <w:rStyle w:val="StyleUnderline"/>
          <w:highlight w:val="green"/>
        </w:rPr>
        <w:t xml:space="preserve"> since the </w:t>
      </w:r>
      <w:r w:rsidRPr="0045217B">
        <w:rPr>
          <w:rStyle w:val="Emphasis"/>
          <w:highlight w:val="green"/>
        </w:rPr>
        <w:t>mid</w:t>
      </w:r>
      <w:r w:rsidRPr="0045217B">
        <w:rPr>
          <w:rStyle w:val="StyleUnderline"/>
        </w:rPr>
        <w:t>dle</w:t>
      </w:r>
      <w:r w:rsidRPr="00A27EDC">
        <w:rPr>
          <w:rStyle w:val="StyleUnderline"/>
        </w:rPr>
        <w:t xml:space="preserve"> of the </w:t>
      </w:r>
      <w:r w:rsidRPr="004F5156">
        <w:rPr>
          <w:rStyle w:val="Emphasis"/>
          <w:highlight w:val="green"/>
        </w:rPr>
        <w:t>twentieth century.</w:t>
      </w:r>
    </w:p>
    <w:p w14:paraId="20C08A16" w14:textId="77777777" w:rsidR="003140AA" w:rsidRPr="00A27EDC" w:rsidRDefault="003140AA" w:rsidP="003140AA">
      <w:pPr>
        <w:rPr>
          <w:sz w:val="16"/>
        </w:rPr>
      </w:pPr>
      <w:r w:rsidRPr="00A27EDC">
        <w:rPr>
          <w:sz w:val="16"/>
        </w:rPr>
        <w:t xml:space="preserve">During the 1970s, a handful of environmental law scholars took up the question of instrument choice, reflecting the early import of economic ideas into the field. 22 But environmental law was still taking shape at the time, and the scholarly literature during the 1970s, along with some of EPA's early regulatory [*411] actions and important appellate decisions, was marked by a diversity of approaches and concerns. 23 By the mid-1980s, however, the instrument choice debate had moved to center stage as prominent legal scholars mounted a full-throated attack on so-called first generation command-and-control approaches to pollution control and argued strongly in favor of emissions trading and other market-based approaches. 24 Much of this reflected the growing influence of law and economics on the field, all of which brought an increasing level of abstraction and formalism to environmental law scholarship. 25 While the field of environmental law has expanded and diversified in various ways since the 1980s, even a cursory </w:t>
      </w:r>
      <w:r w:rsidRPr="004F5156">
        <w:rPr>
          <w:sz w:val="16"/>
        </w:rPr>
        <w:t>review of the literature</w:t>
      </w:r>
      <w:r w:rsidRPr="00A27EDC">
        <w:rPr>
          <w:sz w:val="16"/>
        </w:rPr>
        <w:t xml:space="preserve"> since that time reveals sustained and ongoing attention to the instrument choice debate. 26 </w:t>
      </w:r>
    </w:p>
    <w:p w14:paraId="157E3D0B" w14:textId="77777777" w:rsidR="003140AA" w:rsidRPr="00A27EDC" w:rsidRDefault="003140AA" w:rsidP="003140AA">
      <w:pPr>
        <w:rPr>
          <w:rStyle w:val="StyleUnderline"/>
        </w:rPr>
      </w:pPr>
      <w:r w:rsidRPr="00A27EDC">
        <w:rPr>
          <w:sz w:val="16"/>
        </w:rPr>
        <w:t xml:space="preserve">[*412] </w:t>
      </w:r>
      <w:r w:rsidRPr="00DE7945">
        <w:rPr>
          <w:rStyle w:val="StyleUnderline"/>
          <w:highlight w:val="green"/>
        </w:rPr>
        <w:t>Together with</w:t>
      </w:r>
      <w:r w:rsidRPr="004F5156">
        <w:rPr>
          <w:rStyle w:val="StyleUnderline"/>
        </w:rPr>
        <w:t xml:space="preserve"> quantitative </w:t>
      </w:r>
      <w:r w:rsidRPr="004F5156">
        <w:rPr>
          <w:rStyle w:val="Emphasis"/>
          <w:highlight w:val="green"/>
        </w:rPr>
        <w:t>risk</w:t>
      </w:r>
      <w:r w:rsidRPr="004F5156">
        <w:rPr>
          <w:rStyle w:val="Emphasis"/>
        </w:rPr>
        <w:t xml:space="preserve"> assessment</w:t>
      </w:r>
      <w:r w:rsidRPr="00A27EDC">
        <w:rPr>
          <w:rStyle w:val="StyleUnderline"/>
        </w:rPr>
        <w:t xml:space="preserve"> </w:t>
      </w:r>
      <w:r w:rsidRPr="00DE7945">
        <w:rPr>
          <w:rStyle w:val="StyleUnderline"/>
          <w:highlight w:val="green"/>
        </w:rPr>
        <w:t>and</w:t>
      </w:r>
      <w:r w:rsidRPr="00A27EDC">
        <w:rPr>
          <w:rStyle w:val="StyleUnderline"/>
        </w:rPr>
        <w:t xml:space="preserve"> </w:t>
      </w:r>
      <w:r w:rsidRPr="004F5156">
        <w:rPr>
          <w:rStyle w:val="StyleUnderline"/>
        </w:rPr>
        <w:t>cost-benefit analysis</w:t>
      </w:r>
      <w:r>
        <w:rPr>
          <w:rStyle w:val="StyleUnderline"/>
        </w:rPr>
        <w:t xml:space="preserve"> [</w:t>
      </w:r>
      <w:r w:rsidRPr="004F5156">
        <w:rPr>
          <w:rStyle w:val="Emphasis"/>
          <w:highlight w:val="green"/>
        </w:rPr>
        <w:t>CBA</w:t>
      </w:r>
      <w:r>
        <w:rPr>
          <w:rStyle w:val="StyleUnderline"/>
        </w:rPr>
        <w:t>]</w:t>
      </w:r>
      <w:r w:rsidRPr="004F5156">
        <w:rPr>
          <w:rStyle w:val="StyleUnderline"/>
        </w:rPr>
        <w:t xml:space="preserve">, </w:t>
      </w:r>
      <w:r w:rsidRPr="00DE7945">
        <w:rPr>
          <w:rStyle w:val="StyleUnderline"/>
          <w:highlight w:val="green"/>
        </w:rPr>
        <w:t xml:space="preserve">the </w:t>
      </w:r>
      <w:r w:rsidRPr="00DE7945">
        <w:rPr>
          <w:rStyle w:val="Emphasis"/>
          <w:highlight w:val="green"/>
        </w:rPr>
        <w:t xml:space="preserve">comparative </w:t>
      </w:r>
      <w:r w:rsidRPr="00CC5302">
        <w:rPr>
          <w:rStyle w:val="Emphasis"/>
          <w:highlight w:val="green"/>
        </w:rPr>
        <w:t>evaluation of policy instruments</w:t>
      </w:r>
      <w:r w:rsidRPr="00DE7945">
        <w:rPr>
          <w:rStyle w:val="StyleUnderline"/>
          <w:highlight w:val="green"/>
        </w:rPr>
        <w:t xml:space="preserve"> </w:t>
      </w:r>
      <w:r w:rsidRPr="00CC5302">
        <w:rPr>
          <w:rStyle w:val="StyleUnderline"/>
          <w:highlight w:val="green"/>
        </w:rPr>
        <w:t xml:space="preserve">sought </w:t>
      </w:r>
      <w:r w:rsidRPr="00DE7945">
        <w:rPr>
          <w:rStyle w:val="StyleUnderline"/>
          <w:highlight w:val="green"/>
        </w:rPr>
        <w:t xml:space="preserve">to </w:t>
      </w:r>
      <w:r w:rsidRPr="00DE7945">
        <w:rPr>
          <w:rStyle w:val="Emphasis"/>
          <w:highlight w:val="green"/>
        </w:rPr>
        <w:t>discipline</w:t>
      </w:r>
      <w:r w:rsidRPr="00A27EDC">
        <w:rPr>
          <w:rStyle w:val="StyleUnderline"/>
        </w:rPr>
        <w:t xml:space="preserve"> and </w:t>
      </w:r>
      <w:r w:rsidRPr="004F5156">
        <w:rPr>
          <w:rStyle w:val="StyleUnderline"/>
        </w:rPr>
        <w:t>formalize</w:t>
      </w:r>
      <w:r w:rsidRPr="00A27EDC">
        <w:rPr>
          <w:sz w:val="16"/>
        </w:rPr>
        <w:t xml:space="preserve"> environmental </w:t>
      </w:r>
      <w:r w:rsidRPr="004F5156">
        <w:rPr>
          <w:rStyle w:val="Emphasis"/>
          <w:highlight w:val="green"/>
        </w:rPr>
        <w:t>decision making</w:t>
      </w:r>
      <w:r w:rsidRPr="00DE7945">
        <w:rPr>
          <w:rStyle w:val="StyleUnderline"/>
          <w:highlight w:val="green"/>
        </w:rPr>
        <w:t xml:space="preserve">. In </w:t>
      </w:r>
      <w:r w:rsidRPr="00DE7945">
        <w:rPr>
          <w:rStyle w:val="Emphasis"/>
          <w:highlight w:val="green"/>
        </w:rPr>
        <w:t>retrospect</w:t>
      </w:r>
      <w:r w:rsidRPr="00DE7945">
        <w:rPr>
          <w:rStyle w:val="StyleUnderline"/>
          <w:highlight w:val="green"/>
        </w:rPr>
        <w:t>, these</w:t>
      </w:r>
      <w:r w:rsidRPr="00A27EDC">
        <w:rPr>
          <w:rStyle w:val="StyleUnderline"/>
        </w:rPr>
        <w:t xml:space="preserve"> various </w:t>
      </w:r>
      <w:r w:rsidRPr="00DE7945">
        <w:rPr>
          <w:rStyle w:val="StyleUnderline"/>
          <w:highlight w:val="green"/>
        </w:rPr>
        <w:t xml:space="preserve">approaches </w:t>
      </w:r>
      <w:r w:rsidRPr="004F5156">
        <w:rPr>
          <w:rStyle w:val="Emphasis"/>
          <w:highlight w:val="green"/>
        </w:rPr>
        <w:t>operated</w:t>
      </w:r>
      <w:r w:rsidRPr="004F5156">
        <w:rPr>
          <w:rStyle w:val="Emphasis"/>
        </w:rPr>
        <w:t xml:space="preserve"> together</w:t>
      </w:r>
      <w:r w:rsidRPr="00A27EDC">
        <w:rPr>
          <w:rStyle w:val="StyleUnderline"/>
        </w:rPr>
        <w:t xml:space="preserve"> </w:t>
      </w:r>
      <w:r w:rsidRPr="00DE7945">
        <w:rPr>
          <w:rStyle w:val="StyleUnderline"/>
          <w:highlight w:val="green"/>
        </w:rPr>
        <w:t>as</w:t>
      </w:r>
      <w:r w:rsidRPr="00DE7945">
        <w:rPr>
          <w:rStyle w:val="StyleUnderline"/>
        </w:rPr>
        <w:t xml:space="preserve"> a</w:t>
      </w:r>
      <w:r w:rsidRPr="00A27EDC">
        <w:rPr>
          <w:rStyle w:val="StyleUnderline"/>
        </w:rPr>
        <w:t xml:space="preserve"> </w:t>
      </w:r>
      <w:r w:rsidRPr="004F5156">
        <w:rPr>
          <w:rStyle w:val="StyleUnderline"/>
        </w:rPr>
        <w:t xml:space="preserve">package of </w:t>
      </w:r>
      <w:r w:rsidRPr="00DE7945">
        <w:rPr>
          <w:rStyle w:val="Emphasis"/>
          <w:highlight w:val="green"/>
        </w:rPr>
        <w:t>neoliberal reforms</w:t>
      </w:r>
      <w:r w:rsidRPr="00A27EDC">
        <w:rPr>
          <w:rStyle w:val="StyleUnderline"/>
        </w:rPr>
        <w:t xml:space="preserve"> </w:t>
      </w:r>
      <w:r w:rsidRPr="004F5156">
        <w:rPr>
          <w:rStyle w:val="Emphasis"/>
        </w:rPr>
        <w:t>aimed</w:t>
      </w:r>
      <w:r w:rsidRPr="00A27EDC">
        <w:rPr>
          <w:rStyle w:val="StyleUnderline"/>
        </w:rPr>
        <w:t xml:space="preserve"> at </w:t>
      </w:r>
      <w:r w:rsidRPr="00DE7945">
        <w:rPr>
          <w:rStyle w:val="Emphasis"/>
          <w:highlight w:val="green"/>
        </w:rPr>
        <w:t>replacing</w:t>
      </w:r>
      <w:r w:rsidRPr="00DE7945">
        <w:rPr>
          <w:rStyle w:val="Emphasis"/>
        </w:rPr>
        <w:t xml:space="preserve"> earlier </w:t>
      </w:r>
      <w:r w:rsidRPr="00DE7945">
        <w:rPr>
          <w:rStyle w:val="Emphasis"/>
          <w:highlight w:val="green"/>
        </w:rPr>
        <w:t>commitments</w:t>
      </w:r>
      <w:r w:rsidRPr="00DE7945">
        <w:rPr>
          <w:rStyle w:val="StyleUnderline"/>
          <w:highlight w:val="green"/>
        </w:rPr>
        <w:t xml:space="preserve"> to </w:t>
      </w:r>
      <w:r w:rsidRPr="00DE7945">
        <w:rPr>
          <w:rStyle w:val="Emphasis"/>
          <w:highlight w:val="green"/>
        </w:rPr>
        <w:t>rights</w:t>
      </w:r>
      <w:r w:rsidRPr="00A27EDC">
        <w:rPr>
          <w:rStyle w:val="StyleUnderline"/>
        </w:rPr>
        <w:t xml:space="preserve">, </w:t>
      </w:r>
      <w:r w:rsidRPr="00DE7945">
        <w:rPr>
          <w:rStyle w:val="Emphasis"/>
        </w:rPr>
        <w:t>precaution</w:t>
      </w:r>
      <w:r w:rsidRPr="00A27EDC">
        <w:rPr>
          <w:rStyle w:val="StyleUnderline"/>
        </w:rPr>
        <w:t xml:space="preserve">, and </w:t>
      </w:r>
      <w:r w:rsidRPr="00DE7945">
        <w:rPr>
          <w:rStyle w:val="Emphasis"/>
        </w:rPr>
        <w:t>expert judgment</w:t>
      </w:r>
      <w:r w:rsidRPr="00A27EDC">
        <w:rPr>
          <w:rStyle w:val="StyleUnderline"/>
        </w:rPr>
        <w:t xml:space="preserve"> </w:t>
      </w:r>
      <w:r w:rsidRPr="00DE7945">
        <w:rPr>
          <w:rStyle w:val="StyleUnderline"/>
          <w:highlight w:val="green"/>
        </w:rPr>
        <w:t xml:space="preserve">with a </w:t>
      </w:r>
      <w:r w:rsidRPr="004F5156">
        <w:rPr>
          <w:rStyle w:val="StyleUnderline"/>
          <w:highlight w:val="green"/>
        </w:rPr>
        <w:t xml:space="preserve">more </w:t>
      </w:r>
      <w:r w:rsidRPr="004F5156">
        <w:rPr>
          <w:rStyle w:val="Emphasis"/>
          <w:highlight w:val="green"/>
        </w:rPr>
        <w:t>abstract</w:t>
      </w:r>
      <w:r w:rsidRPr="004F5156">
        <w:rPr>
          <w:rStyle w:val="StyleUnderline"/>
          <w:highlight w:val="green"/>
        </w:rPr>
        <w:t xml:space="preserve"> and </w:t>
      </w:r>
      <w:r w:rsidRPr="004F5156">
        <w:rPr>
          <w:rStyle w:val="Emphasis"/>
          <w:highlight w:val="green"/>
        </w:rPr>
        <w:t>reductive</w:t>
      </w:r>
      <w:r w:rsidRPr="004F5156">
        <w:rPr>
          <w:rStyle w:val="StyleUnderline"/>
          <w:highlight w:val="green"/>
        </w:rPr>
        <w:t xml:space="preserve"> approach that would force</w:t>
      </w:r>
      <w:r w:rsidRPr="004F5156">
        <w:rPr>
          <w:rStyle w:val="StyleUnderline"/>
        </w:rPr>
        <w:t xml:space="preserve"> the </w:t>
      </w:r>
      <w:r w:rsidRPr="004F5156">
        <w:rPr>
          <w:rStyle w:val="Emphasis"/>
          <w:highlight w:val="green"/>
        </w:rPr>
        <w:t>work</w:t>
      </w:r>
      <w:r w:rsidRPr="00A27EDC">
        <w:rPr>
          <w:sz w:val="16"/>
        </w:rPr>
        <w:t xml:space="preserve"> of environmental protection </w:t>
      </w:r>
      <w:r w:rsidRPr="004F5156">
        <w:rPr>
          <w:rStyle w:val="StyleUnderline"/>
          <w:highlight w:val="green"/>
        </w:rPr>
        <w:t>to run along</w:t>
      </w:r>
      <w:r w:rsidRPr="00A27EDC">
        <w:rPr>
          <w:rStyle w:val="StyleUnderline"/>
        </w:rPr>
        <w:t xml:space="preserve"> more </w:t>
      </w:r>
      <w:r w:rsidRPr="00DE7945">
        <w:rPr>
          <w:rStyle w:val="Emphasis"/>
          <w:highlight w:val="green"/>
        </w:rPr>
        <w:t>well-defined grooves</w:t>
      </w:r>
      <w:r w:rsidRPr="00A27EDC">
        <w:rPr>
          <w:rStyle w:val="StyleUnderline"/>
        </w:rPr>
        <w:t>.</w:t>
      </w:r>
      <w:r w:rsidRPr="00A27EDC">
        <w:rPr>
          <w:sz w:val="16"/>
        </w:rPr>
        <w:t xml:space="preserve"> 27 </w:t>
      </w:r>
      <w:r w:rsidRPr="004F5156">
        <w:rPr>
          <w:rStyle w:val="StyleUnderline"/>
          <w:highlight w:val="green"/>
        </w:rPr>
        <w:t xml:space="preserve">In the </w:t>
      </w:r>
      <w:r w:rsidRPr="004F5156">
        <w:rPr>
          <w:rStyle w:val="Emphasis"/>
          <w:highlight w:val="green"/>
        </w:rPr>
        <w:t>process</w:t>
      </w:r>
      <w:r w:rsidRPr="004F5156">
        <w:rPr>
          <w:rStyle w:val="StyleUnderline"/>
          <w:highlight w:val="green"/>
        </w:rPr>
        <w:t xml:space="preserve">, </w:t>
      </w:r>
      <w:r w:rsidRPr="004F5156">
        <w:rPr>
          <w:rStyle w:val="Emphasis"/>
          <w:highlight w:val="green"/>
        </w:rPr>
        <w:t>questions</w:t>
      </w:r>
      <w:r w:rsidRPr="004F5156">
        <w:rPr>
          <w:rStyle w:val="StyleUnderline"/>
          <w:highlight w:val="green"/>
        </w:rPr>
        <w:t xml:space="preserve"> of </w:t>
      </w:r>
      <w:r w:rsidRPr="004F5156">
        <w:rPr>
          <w:rStyle w:val="Emphasis"/>
          <w:highlight w:val="green"/>
        </w:rPr>
        <w:t>politics</w:t>
      </w:r>
      <w:r w:rsidRPr="004F5156">
        <w:rPr>
          <w:rStyle w:val="StyleUnderline"/>
          <w:highlight w:val="green"/>
        </w:rPr>
        <w:t xml:space="preserve"> and </w:t>
      </w:r>
      <w:r w:rsidRPr="004F5156">
        <w:rPr>
          <w:rStyle w:val="Emphasis"/>
          <w:highlight w:val="green"/>
        </w:rPr>
        <w:t>public</w:t>
      </w:r>
      <w:r w:rsidRPr="004F5156">
        <w:rPr>
          <w:rStyle w:val="StyleUnderline"/>
        </w:rPr>
        <w:t xml:space="preserve"> engagement </w:t>
      </w:r>
      <w:r w:rsidRPr="004F5156">
        <w:rPr>
          <w:rStyle w:val="StyleUnderline"/>
          <w:highlight w:val="green"/>
        </w:rPr>
        <w:t>w</w:t>
      </w:r>
      <w:r w:rsidRPr="00DE7945">
        <w:rPr>
          <w:rStyle w:val="StyleUnderline"/>
          <w:highlight w:val="green"/>
        </w:rPr>
        <w:t xml:space="preserve">ere </w:t>
      </w:r>
      <w:r w:rsidRPr="00DE7945">
        <w:rPr>
          <w:rStyle w:val="Emphasis"/>
          <w:highlight w:val="green"/>
        </w:rPr>
        <w:t>cabined</w:t>
      </w:r>
      <w:r w:rsidRPr="00A27EDC">
        <w:rPr>
          <w:rStyle w:val="StyleUnderline"/>
        </w:rPr>
        <w:t xml:space="preserve"> </w:t>
      </w:r>
      <w:r w:rsidRPr="00DE7945">
        <w:rPr>
          <w:rStyle w:val="StyleUnderline"/>
        </w:rPr>
        <w:t xml:space="preserve">and </w:t>
      </w:r>
      <w:r w:rsidRPr="00DE7945">
        <w:rPr>
          <w:rStyle w:val="Emphasis"/>
        </w:rPr>
        <w:t>pushed to the side</w:t>
      </w:r>
      <w:r w:rsidRPr="00A27EDC">
        <w:rPr>
          <w:rStyle w:val="Emphasis"/>
        </w:rPr>
        <w:t>.</w:t>
      </w:r>
    </w:p>
    <w:p w14:paraId="26F89AAD" w14:textId="77777777" w:rsidR="003140AA" w:rsidRPr="00A27EDC" w:rsidRDefault="003140AA" w:rsidP="003140AA">
      <w:pPr>
        <w:rPr>
          <w:rStyle w:val="StyleUnderline"/>
        </w:rPr>
      </w:pPr>
      <w:r w:rsidRPr="00A27EDC">
        <w:rPr>
          <w:rStyle w:val="StyleUnderline"/>
        </w:rPr>
        <w:t xml:space="preserve">Indeed, </w:t>
      </w:r>
      <w:r w:rsidRPr="00DE7945">
        <w:rPr>
          <w:rStyle w:val="Emphasis"/>
          <w:highlight w:val="green"/>
        </w:rPr>
        <w:t>despite</w:t>
      </w:r>
      <w:r w:rsidRPr="004F5156">
        <w:rPr>
          <w:rStyle w:val="StyleUnderline"/>
        </w:rPr>
        <w:t xml:space="preserve"> much </w:t>
      </w:r>
      <w:r w:rsidRPr="004F5156">
        <w:rPr>
          <w:rStyle w:val="Emphasis"/>
          <w:highlight w:val="green"/>
        </w:rPr>
        <w:t>lip service</w:t>
      </w:r>
      <w:r w:rsidRPr="004F5156">
        <w:rPr>
          <w:rStyle w:val="StyleUnderline"/>
          <w:highlight w:val="green"/>
        </w:rPr>
        <w:t xml:space="preserve"> </w:t>
      </w:r>
      <w:r w:rsidRPr="00DE7945">
        <w:rPr>
          <w:rStyle w:val="StyleUnderline"/>
          <w:highlight w:val="green"/>
        </w:rPr>
        <w:t xml:space="preserve">regarding the </w:t>
      </w:r>
      <w:r w:rsidRPr="004F5156">
        <w:rPr>
          <w:rStyle w:val="Emphasis"/>
          <w:highlight w:val="green"/>
        </w:rPr>
        <w:t>need</w:t>
      </w:r>
      <w:r w:rsidRPr="004F5156">
        <w:rPr>
          <w:rStyle w:val="StyleUnderline"/>
          <w:highlight w:val="green"/>
        </w:rPr>
        <w:t xml:space="preserve"> to attend to </w:t>
      </w:r>
      <w:r w:rsidRPr="004F5156">
        <w:rPr>
          <w:rStyle w:val="Emphasis"/>
          <w:highlight w:val="green"/>
        </w:rPr>
        <w:t>institutional</w:t>
      </w:r>
      <w:r w:rsidRPr="004F5156">
        <w:rPr>
          <w:rStyle w:val="StyleUnderline"/>
          <w:highlight w:val="green"/>
        </w:rPr>
        <w:t xml:space="preserve"> and </w:t>
      </w:r>
      <w:r w:rsidRPr="004F5156">
        <w:rPr>
          <w:rStyle w:val="Emphasis"/>
          <w:highlight w:val="green"/>
        </w:rPr>
        <w:t>political context</w:t>
      </w:r>
      <w:r w:rsidRPr="00DE7945">
        <w:rPr>
          <w:rStyle w:val="StyleUnderline"/>
          <w:highlight w:val="green"/>
        </w:rPr>
        <w:t>, the instrument choice debate has tended to</w:t>
      </w:r>
      <w:r w:rsidRPr="004F5156">
        <w:rPr>
          <w:rStyle w:val="StyleUnderline"/>
        </w:rPr>
        <w:t xml:space="preserve"> operate at</w:t>
      </w:r>
      <w:r w:rsidRPr="00A27EDC">
        <w:rPr>
          <w:rStyle w:val="StyleUnderline"/>
        </w:rPr>
        <w:t xml:space="preserve"> a </w:t>
      </w:r>
      <w:r w:rsidRPr="00DE7945">
        <w:rPr>
          <w:rStyle w:val="Emphasis"/>
          <w:highlight w:val="green"/>
        </w:rPr>
        <w:t>very high</w:t>
      </w:r>
      <w:r w:rsidRPr="00A27EDC">
        <w:rPr>
          <w:rStyle w:val="Emphasis"/>
        </w:rPr>
        <w:t xml:space="preserve"> level</w:t>
      </w:r>
      <w:r w:rsidRPr="00A27EDC">
        <w:rPr>
          <w:rStyle w:val="StyleUnderline"/>
        </w:rPr>
        <w:t xml:space="preserve"> of </w:t>
      </w:r>
      <w:r w:rsidRPr="00DE7945">
        <w:rPr>
          <w:rStyle w:val="Emphasis"/>
          <w:highlight w:val="green"/>
        </w:rPr>
        <w:t>abstraction</w:t>
      </w:r>
      <w:r w:rsidRPr="00A27EDC">
        <w:rPr>
          <w:rStyle w:val="StyleUnderline"/>
        </w:rPr>
        <w:t>.</w:t>
      </w:r>
      <w:r w:rsidRPr="00A27EDC">
        <w:rPr>
          <w:sz w:val="16"/>
        </w:rPr>
        <w:t xml:space="preserve"> 28 </w:t>
      </w:r>
      <w:r w:rsidRPr="00DE7945">
        <w:rPr>
          <w:rStyle w:val="Emphasis"/>
          <w:highlight w:val="green"/>
        </w:rPr>
        <w:t>Policy</w:t>
      </w:r>
      <w:r w:rsidRPr="00A27EDC">
        <w:rPr>
          <w:rStyle w:val="StyleUnderline"/>
        </w:rPr>
        <w:t xml:space="preserve"> instruments, in this view, </w:t>
      </w:r>
      <w:r w:rsidRPr="00DE7945">
        <w:rPr>
          <w:rStyle w:val="StyleUnderline"/>
          <w:highlight w:val="green"/>
        </w:rPr>
        <w:t>are</w:t>
      </w:r>
      <w:r w:rsidRPr="00A27EDC">
        <w:rPr>
          <w:rStyle w:val="StyleUnderline"/>
        </w:rPr>
        <w:t xml:space="preserve"> often </w:t>
      </w:r>
      <w:r w:rsidRPr="00DE7945">
        <w:rPr>
          <w:rStyle w:val="Emphasis"/>
          <w:highlight w:val="green"/>
        </w:rPr>
        <w:t>treated</w:t>
      </w:r>
      <w:r w:rsidRPr="00DE7945">
        <w:rPr>
          <w:rStyle w:val="StyleUnderline"/>
          <w:highlight w:val="green"/>
        </w:rPr>
        <w:t xml:space="preserve"> as </w:t>
      </w:r>
      <w:r w:rsidRPr="004F5156">
        <w:rPr>
          <w:rStyle w:val="Emphasis"/>
          <w:highlight w:val="green"/>
        </w:rPr>
        <w:t>discreet</w:t>
      </w:r>
      <w:r w:rsidRPr="00A27EDC">
        <w:rPr>
          <w:sz w:val="16"/>
        </w:rPr>
        <w:t xml:space="preserve"> tools or </w:t>
      </w:r>
      <w:r w:rsidRPr="00DE7945">
        <w:rPr>
          <w:rStyle w:val="Emphasis"/>
          <w:highlight w:val="green"/>
        </w:rPr>
        <w:t>widgets</w:t>
      </w:r>
      <w:r w:rsidRPr="00DE7945">
        <w:rPr>
          <w:rStyle w:val="StyleUnderline"/>
          <w:highlight w:val="green"/>
        </w:rPr>
        <w:t xml:space="preserve"> - an approach</w:t>
      </w:r>
      <w:r w:rsidRPr="00A27EDC">
        <w:rPr>
          <w:rStyle w:val="StyleUnderline"/>
        </w:rPr>
        <w:t xml:space="preserve"> that may be necessary </w:t>
      </w:r>
      <w:r w:rsidRPr="004F5156">
        <w:rPr>
          <w:rStyle w:val="StyleUnderline"/>
        </w:rPr>
        <w:t xml:space="preserve">for </w:t>
      </w:r>
      <w:r w:rsidRPr="00DE7945">
        <w:rPr>
          <w:rStyle w:val="StyleUnderline"/>
          <w:highlight w:val="green"/>
        </w:rPr>
        <w:t xml:space="preserve">making </w:t>
      </w:r>
      <w:r w:rsidRPr="00DE7945">
        <w:rPr>
          <w:rStyle w:val="Emphasis"/>
          <w:highlight w:val="green"/>
        </w:rPr>
        <w:t>systematic comparisons</w:t>
      </w:r>
      <w:r w:rsidRPr="00A27EDC">
        <w:rPr>
          <w:rStyle w:val="StyleUnderline"/>
        </w:rPr>
        <w:t xml:space="preserve">, but one </w:t>
      </w:r>
      <w:r w:rsidRPr="00DE7945">
        <w:rPr>
          <w:rStyle w:val="StyleUnderline"/>
          <w:highlight w:val="green"/>
        </w:rPr>
        <w:t>that</w:t>
      </w:r>
      <w:r w:rsidRPr="00A27EDC">
        <w:rPr>
          <w:rStyle w:val="StyleUnderline"/>
        </w:rPr>
        <w:t xml:space="preserve"> also </w:t>
      </w:r>
      <w:r w:rsidRPr="004F5156">
        <w:rPr>
          <w:rStyle w:val="StyleUnderline"/>
          <w:highlight w:val="green"/>
        </w:rPr>
        <w:t xml:space="preserve">has </w:t>
      </w:r>
      <w:r w:rsidRPr="004F5156">
        <w:rPr>
          <w:rStyle w:val="Emphasis"/>
          <w:highlight w:val="green"/>
        </w:rPr>
        <w:t>significant costs</w:t>
      </w:r>
      <w:r w:rsidRPr="004F5156">
        <w:rPr>
          <w:rStyle w:val="StyleUnderline"/>
          <w:highlight w:val="green"/>
        </w:rPr>
        <w:t xml:space="preserve"> when it comes to </w:t>
      </w:r>
      <w:r w:rsidRPr="004F5156">
        <w:rPr>
          <w:rStyle w:val="Emphasis"/>
          <w:highlight w:val="green"/>
        </w:rPr>
        <w:t>understanding how</w:t>
      </w:r>
      <w:r w:rsidRPr="00DE7945">
        <w:rPr>
          <w:rStyle w:val="StyleUnderline"/>
          <w:highlight w:val="green"/>
        </w:rPr>
        <w:t xml:space="preserve"> policies get </w:t>
      </w:r>
      <w:r w:rsidRPr="00DE7945">
        <w:rPr>
          <w:rStyle w:val="Emphasis"/>
          <w:highlight w:val="green"/>
        </w:rPr>
        <w:t>translated</w:t>
      </w:r>
      <w:r w:rsidRPr="004F5156">
        <w:rPr>
          <w:rStyle w:val="StyleUnderline"/>
        </w:rPr>
        <w:t xml:space="preserve"> into </w:t>
      </w:r>
      <w:r w:rsidRPr="004F5156">
        <w:rPr>
          <w:rStyle w:val="Emphasis"/>
        </w:rPr>
        <w:t>actual</w:t>
      </w:r>
      <w:r w:rsidRPr="004F5156">
        <w:rPr>
          <w:rStyle w:val="StyleUnderline"/>
        </w:rPr>
        <w:t xml:space="preserve"> programs. </w:t>
      </w:r>
      <w:r w:rsidRPr="00DE7945">
        <w:rPr>
          <w:rStyle w:val="StyleUnderline"/>
          <w:highlight w:val="green"/>
        </w:rPr>
        <w:t xml:space="preserve">By </w:t>
      </w:r>
      <w:r w:rsidRPr="00DE7945">
        <w:rPr>
          <w:rStyle w:val="Emphasis"/>
          <w:highlight w:val="green"/>
        </w:rPr>
        <w:t>disembedding</w:t>
      </w:r>
      <w:r w:rsidRPr="00DE7945">
        <w:rPr>
          <w:rStyle w:val="StyleUnderline"/>
          <w:highlight w:val="green"/>
        </w:rPr>
        <w:t xml:space="preserve"> the processes</w:t>
      </w:r>
      <w:r w:rsidRPr="00A27EDC">
        <w:rPr>
          <w:rStyle w:val="StyleUnderline"/>
        </w:rPr>
        <w:t xml:space="preserve"> of policy design, implementation, and diffusion from their institutional</w:t>
      </w:r>
      <w:r w:rsidRPr="00A27EDC">
        <w:rPr>
          <w:sz w:val="16"/>
        </w:rPr>
        <w:t xml:space="preserve"> [*413] </w:t>
      </w:r>
      <w:r w:rsidRPr="00A27EDC">
        <w:rPr>
          <w:rStyle w:val="Emphasis"/>
        </w:rPr>
        <w:t>contexts</w:t>
      </w:r>
      <w:r w:rsidRPr="00A27EDC">
        <w:rPr>
          <w:rStyle w:val="StyleUnderline"/>
        </w:rPr>
        <w:t xml:space="preserve">, </w:t>
      </w:r>
      <w:r w:rsidRPr="00DE7945">
        <w:rPr>
          <w:rStyle w:val="StyleUnderline"/>
          <w:highlight w:val="green"/>
        </w:rPr>
        <w:t xml:space="preserve">the </w:t>
      </w:r>
      <w:r w:rsidRPr="00DE7945">
        <w:rPr>
          <w:rStyle w:val="Emphasis"/>
          <w:highlight w:val="green"/>
        </w:rPr>
        <w:t xml:space="preserve">widget </w:t>
      </w:r>
      <w:r w:rsidRPr="006A6C15">
        <w:rPr>
          <w:rStyle w:val="Emphasis"/>
          <w:highlight w:val="green"/>
        </w:rPr>
        <w:t>view of policy</w:t>
      </w:r>
      <w:r w:rsidRPr="006A6C15">
        <w:rPr>
          <w:rStyle w:val="Emphasis"/>
        </w:rPr>
        <w:t xml:space="preserve"> instruments</w:t>
      </w:r>
      <w:r w:rsidRPr="00A27EDC">
        <w:rPr>
          <w:rStyle w:val="StyleUnderline"/>
        </w:rPr>
        <w:t xml:space="preserve"> </w:t>
      </w:r>
      <w:r w:rsidRPr="006A6C15">
        <w:rPr>
          <w:rStyle w:val="StyleUnderline"/>
          <w:highlight w:val="green"/>
        </w:rPr>
        <w:t xml:space="preserve">has </w:t>
      </w:r>
      <w:r w:rsidRPr="006A6C15">
        <w:rPr>
          <w:rStyle w:val="Emphasis"/>
          <w:highlight w:val="green"/>
        </w:rPr>
        <w:t>left us</w:t>
      </w:r>
      <w:r w:rsidRPr="006A6C15">
        <w:rPr>
          <w:rStyle w:val="StyleUnderline"/>
          <w:highlight w:val="green"/>
        </w:rPr>
        <w:t xml:space="preserve"> </w:t>
      </w:r>
      <w:r w:rsidRPr="00DE7945">
        <w:rPr>
          <w:rStyle w:val="StyleUnderline"/>
          <w:highlight w:val="green"/>
        </w:rPr>
        <w:t xml:space="preserve">with a </w:t>
      </w:r>
      <w:r w:rsidRPr="00DE7945">
        <w:rPr>
          <w:rStyle w:val="Emphasis"/>
          <w:highlight w:val="green"/>
        </w:rPr>
        <w:t>diminished understanding</w:t>
      </w:r>
      <w:r w:rsidRPr="00DE7945">
        <w:rPr>
          <w:rStyle w:val="StyleUnderline"/>
          <w:highlight w:val="green"/>
        </w:rPr>
        <w:t xml:space="preserve"> of the </w:t>
      </w:r>
      <w:r w:rsidRPr="00DE7945">
        <w:rPr>
          <w:rStyle w:val="Emphasis"/>
          <w:highlight w:val="green"/>
        </w:rPr>
        <w:t>conditions of possibility</w:t>
      </w:r>
      <w:r w:rsidRPr="00DE7945">
        <w:rPr>
          <w:rStyle w:val="StyleUnderline"/>
          <w:highlight w:val="green"/>
        </w:rPr>
        <w:t xml:space="preserve"> for </w:t>
      </w:r>
      <w:r w:rsidRPr="00DE7945">
        <w:rPr>
          <w:rStyle w:val="Emphasis"/>
          <w:highlight w:val="green"/>
        </w:rPr>
        <w:t>responding to complex problems</w:t>
      </w:r>
      <w:r w:rsidRPr="00DE7945">
        <w:rPr>
          <w:rStyle w:val="StyleUnderline"/>
          <w:highlight w:val="green"/>
        </w:rPr>
        <w:t>.</w:t>
      </w:r>
    </w:p>
    <w:p w14:paraId="2A52A3DC" w14:textId="77777777" w:rsidR="003140AA" w:rsidRDefault="003140AA" w:rsidP="003140AA"/>
    <w:p w14:paraId="3F64ED90" w14:textId="77777777" w:rsidR="003140AA" w:rsidRPr="00DE79CB" w:rsidRDefault="003140AA" w:rsidP="003140AA">
      <w:pPr>
        <w:pStyle w:val="Heading4"/>
      </w:pPr>
      <w:r w:rsidRPr="00DE79CB">
        <w:rPr>
          <w:u w:val="single"/>
        </w:rPr>
        <w:t>Instead</w:t>
      </w:r>
      <w:r>
        <w:t>, we need to “</w:t>
      </w:r>
      <w:r w:rsidRPr="00DE79CB">
        <w:rPr>
          <w:u w:val="single"/>
        </w:rPr>
        <w:t>follow</w:t>
      </w:r>
      <w:r>
        <w:t xml:space="preserve"> the policy.” That’s logically </w:t>
      </w:r>
      <w:r>
        <w:rPr>
          <w:u w:val="single"/>
        </w:rPr>
        <w:t>prior</w:t>
      </w:r>
      <w:r>
        <w:t>.</w:t>
      </w:r>
    </w:p>
    <w:p w14:paraId="1DFA8176" w14:textId="77777777" w:rsidR="003140AA" w:rsidRDefault="003140AA" w:rsidP="003140AA">
      <w:r w:rsidRPr="00BA45B4">
        <w:rPr>
          <w:rStyle w:val="Style13ptBold"/>
        </w:rPr>
        <w:t>Boyd 21</w:t>
      </w:r>
      <w:r>
        <w:t xml:space="preserve"> – Professor of Law, UCLA Law, and Professor of the Environment &amp; Sustainability, UCLA</w:t>
      </w:r>
    </w:p>
    <w:p w14:paraId="2E453EAC" w14:textId="77777777" w:rsidR="003140AA" w:rsidRDefault="003140AA" w:rsidP="003140AA">
      <w:r>
        <w:t>William Boyd, also the Michael J. Klein Chair, UCLA School of Law, “The Poverty of Theory: Public Problems, Instrument Choice, and the Climate Emergency,” Columbia Journal of Environmental Law, Vol. 46, Iss. 2 (2021), https://doi.org/10.52214/cjel.v46i2.8401</w:t>
      </w:r>
    </w:p>
    <w:p w14:paraId="318205CE" w14:textId="77777777" w:rsidR="003140AA" w:rsidRPr="00E74FAF" w:rsidRDefault="003140AA" w:rsidP="003140AA">
      <w:pPr>
        <w:rPr>
          <w:sz w:val="16"/>
        </w:rPr>
      </w:pPr>
      <w:r w:rsidRPr="00E74FAF">
        <w:rPr>
          <w:sz w:val="16"/>
        </w:rPr>
        <w:t xml:space="preserve">This Article has a different focus. </w:t>
      </w:r>
      <w:r w:rsidRPr="00E74FAF">
        <w:rPr>
          <w:rStyle w:val="Emphasis"/>
          <w:highlight w:val="green"/>
        </w:rPr>
        <w:t>Rather</w:t>
      </w:r>
      <w:r w:rsidRPr="00CC5302">
        <w:rPr>
          <w:rStyle w:val="StyleUnderline"/>
          <w:highlight w:val="green"/>
        </w:rPr>
        <w:t xml:space="preserve"> than engage in </w:t>
      </w:r>
      <w:r w:rsidRPr="00E74FAF">
        <w:rPr>
          <w:rStyle w:val="Emphasis"/>
          <w:highlight w:val="green"/>
        </w:rPr>
        <w:t>yet another round</w:t>
      </w:r>
      <w:r w:rsidRPr="00CC5302">
        <w:rPr>
          <w:rStyle w:val="StyleUnderline"/>
        </w:rPr>
        <w:t xml:space="preserve"> in the instrument choice debate</w:t>
      </w:r>
      <w:r w:rsidRPr="00E74FAF">
        <w:rPr>
          <w:sz w:val="16"/>
        </w:rPr>
        <w:t>, it investigates [*421] how emissions trading, and carbon pricing more generally, emerged as policy orthodoxy in the fight against climate change over the last thirty years and what this reveals about our conception of government problem solving. Answering that question requires a more empirical investigation of how we came to think about the climate problem as amenable to these tools, why these particular instruments were able to gain normative momentum and travel around the world, and how their popularity has impacted the ability of governments to respond to climate change.</w:t>
      </w:r>
    </w:p>
    <w:p w14:paraId="642587F3" w14:textId="77777777" w:rsidR="003140AA" w:rsidRPr="00E74FAF" w:rsidRDefault="003140AA" w:rsidP="003140AA">
      <w:pPr>
        <w:rPr>
          <w:sz w:val="16"/>
        </w:rPr>
      </w:pPr>
      <w:r w:rsidRPr="00E74FAF">
        <w:rPr>
          <w:rStyle w:val="StyleUnderline"/>
        </w:rPr>
        <w:t xml:space="preserve">The </w:t>
      </w:r>
      <w:r w:rsidRPr="00E74FAF">
        <w:rPr>
          <w:rStyle w:val="Emphasis"/>
        </w:rPr>
        <w:t>key methodological lesson</w:t>
      </w:r>
      <w:r w:rsidRPr="00E74FAF">
        <w:rPr>
          <w:rStyle w:val="StyleUnderline"/>
        </w:rPr>
        <w:t xml:space="preserve"> here is that </w:t>
      </w:r>
      <w:r w:rsidRPr="00E74FAF">
        <w:rPr>
          <w:rStyle w:val="StyleUnderline"/>
          <w:highlight w:val="green"/>
        </w:rPr>
        <w:t xml:space="preserve">we need to </w:t>
      </w:r>
      <w:r w:rsidRPr="00E74FAF">
        <w:rPr>
          <w:rStyle w:val="Emphasis"/>
          <w:highlight w:val="green"/>
        </w:rPr>
        <w:t>"follow the policy"</w:t>
      </w:r>
      <w:r w:rsidRPr="00E74FAF">
        <w:rPr>
          <w:sz w:val="16"/>
        </w:rPr>
        <w:t xml:space="preserve"> - both geographically and </w:t>
      </w:r>
      <w:r w:rsidRPr="00E74FAF">
        <w:rPr>
          <w:rStyle w:val="Emphasis"/>
        </w:rPr>
        <w:t>historically</w:t>
      </w:r>
      <w:r w:rsidRPr="00E74FAF">
        <w:rPr>
          <w:sz w:val="16"/>
        </w:rPr>
        <w:t xml:space="preserve">. But in doing so, we need to be careful not to replicate the problem of reifying these policy instruments as stable objects that remain relatively intact as they travel. 68 We need histories of instruments that place them </w:t>
      </w:r>
      <w:r w:rsidRPr="00E74FAF">
        <w:rPr>
          <w:rStyle w:val="StyleUnderline"/>
        </w:rPr>
        <w:t xml:space="preserve">in </w:t>
      </w:r>
      <w:r w:rsidRPr="00E74FAF">
        <w:rPr>
          <w:rStyle w:val="Emphasis"/>
        </w:rPr>
        <w:t>context</w:t>
      </w:r>
      <w:r w:rsidRPr="00E74FAF">
        <w:rPr>
          <w:sz w:val="16"/>
        </w:rPr>
        <w:t xml:space="preserve">, investigating how they gain traction and develop over time and across different jurisdictions. </w:t>
      </w:r>
      <w:r w:rsidRPr="00E74FAF">
        <w:rPr>
          <w:rStyle w:val="StyleUnderline"/>
          <w:highlight w:val="green"/>
        </w:rPr>
        <w:t xml:space="preserve">That means </w:t>
      </w:r>
      <w:r w:rsidRPr="00E74FAF">
        <w:rPr>
          <w:rStyle w:val="Emphasis"/>
          <w:highlight w:val="green"/>
        </w:rPr>
        <w:t>looking</w:t>
      </w:r>
      <w:r w:rsidRPr="00E74FAF">
        <w:rPr>
          <w:rStyle w:val="StyleUnderline"/>
          <w:highlight w:val="green"/>
        </w:rPr>
        <w:t xml:space="preserve"> at the </w:t>
      </w:r>
      <w:r w:rsidRPr="00E74FAF">
        <w:rPr>
          <w:rStyle w:val="Emphasis"/>
          <w:highlight w:val="green"/>
        </w:rPr>
        <w:t>role of experts</w:t>
      </w:r>
      <w:r w:rsidRPr="00CC5302">
        <w:rPr>
          <w:rStyle w:val="StyleUnderline"/>
        </w:rPr>
        <w:t xml:space="preserve">, networks, </w:t>
      </w:r>
      <w:r w:rsidRPr="00CC5302">
        <w:rPr>
          <w:rStyle w:val="StyleUnderline"/>
          <w:highlight w:val="green"/>
        </w:rPr>
        <w:t xml:space="preserve">and </w:t>
      </w:r>
      <w:r w:rsidRPr="00CC5302">
        <w:rPr>
          <w:rStyle w:val="Emphasis"/>
          <w:highlight w:val="green"/>
        </w:rPr>
        <w:t>ideologies</w:t>
      </w:r>
      <w:r w:rsidRPr="00CC5302">
        <w:rPr>
          <w:rStyle w:val="StyleUnderline"/>
          <w:highlight w:val="green"/>
        </w:rPr>
        <w:t xml:space="preserve"> in the </w:t>
      </w:r>
      <w:r w:rsidRPr="00CC5302">
        <w:rPr>
          <w:rStyle w:val="Emphasis"/>
          <w:highlight w:val="green"/>
        </w:rPr>
        <w:t>constitution</w:t>
      </w:r>
      <w:r w:rsidRPr="00CC5302">
        <w:rPr>
          <w:rStyle w:val="StyleUnderline"/>
          <w:highlight w:val="green"/>
        </w:rPr>
        <w:t xml:space="preserve"> of</w:t>
      </w:r>
      <w:r w:rsidRPr="00CC5302">
        <w:rPr>
          <w:rStyle w:val="StyleUnderline"/>
        </w:rPr>
        <w:t xml:space="preserve"> </w:t>
      </w:r>
      <w:r w:rsidRPr="00E74FAF">
        <w:rPr>
          <w:rStyle w:val="Emphasis"/>
        </w:rPr>
        <w:t xml:space="preserve">policy </w:t>
      </w:r>
      <w:r w:rsidRPr="00E74FAF">
        <w:rPr>
          <w:rStyle w:val="Emphasis"/>
          <w:highlight w:val="green"/>
        </w:rPr>
        <w:t>orthodoxies</w:t>
      </w:r>
      <w:r w:rsidRPr="00CC5302">
        <w:rPr>
          <w:rStyle w:val="StyleUnderline"/>
          <w:highlight w:val="green"/>
        </w:rPr>
        <w:t xml:space="preserve"> and</w:t>
      </w:r>
      <w:r w:rsidRPr="00CC5302">
        <w:rPr>
          <w:rStyle w:val="StyleUnderline"/>
        </w:rPr>
        <w:t xml:space="preserve"> </w:t>
      </w:r>
      <w:r w:rsidRPr="00E74FAF">
        <w:rPr>
          <w:rStyle w:val="StyleUnderline"/>
        </w:rPr>
        <w:t xml:space="preserve">always </w:t>
      </w:r>
      <w:r w:rsidRPr="00E74FAF">
        <w:rPr>
          <w:rStyle w:val="Emphasis"/>
        </w:rPr>
        <w:t>questioning why</w:t>
      </w:r>
      <w:r w:rsidRPr="00E74FAF">
        <w:rPr>
          <w:sz w:val="16"/>
        </w:rPr>
        <w:t xml:space="preserve"> a particular approach is being advanced as the right fit for a particular problem.</w:t>
      </w:r>
    </w:p>
    <w:p w14:paraId="0EDD667F" w14:textId="77777777" w:rsidR="003140AA" w:rsidRPr="00E74FAF" w:rsidRDefault="003140AA" w:rsidP="003140AA">
      <w:pPr>
        <w:rPr>
          <w:sz w:val="16"/>
        </w:rPr>
      </w:pPr>
      <w:r w:rsidRPr="00E74FAF">
        <w:rPr>
          <w:rStyle w:val="StyleUnderline"/>
        </w:rPr>
        <w:t>It</w:t>
      </w:r>
      <w:r w:rsidRPr="00E74FAF">
        <w:rPr>
          <w:sz w:val="16"/>
        </w:rPr>
        <w:t xml:space="preserve"> also </w:t>
      </w:r>
      <w:r w:rsidRPr="00E74FAF">
        <w:rPr>
          <w:rStyle w:val="StyleUnderline"/>
        </w:rPr>
        <w:t xml:space="preserve">means </w:t>
      </w:r>
      <w:r w:rsidRPr="00E74FAF">
        <w:rPr>
          <w:rStyle w:val="Emphasis"/>
          <w:highlight w:val="green"/>
        </w:rPr>
        <w:t>moving away</w:t>
      </w:r>
      <w:r w:rsidRPr="00CC5302">
        <w:rPr>
          <w:rStyle w:val="StyleUnderline"/>
          <w:highlight w:val="green"/>
        </w:rPr>
        <w:t xml:space="preserve"> from the</w:t>
      </w:r>
      <w:r w:rsidRPr="00CC5302">
        <w:rPr>
          <w:rStyle w:val="StyleUnderline"/>
        </w:rPr>
        <w:t xml:space="preserve"> policy </w:t>
      </w:r>
      <w:r w:rsidRPr="00CC5302">
        <w:rPr>
          <w:rStyle w:val="StyleUnderline"/>
          <w:highlight w:val="green"/>
        </w:rPr>
        <w:t xml:space="preserve">instrument </w:t>
      </w:r>
      <w:r w:rsidRPr="00E74FAF">
        <w:rPr>
          <w:rStyle w:val="Emphasis"/>
          <w:highlight w:val="green"/>
        </w:rPr>
        <w:t>theory</w:t>
      </w:r>
      <w:r w:rsidRPr="00E74FAF">
        <w:rPr>
          <w:rStyle w:val="Emphasis"/>
        </w:rPr>
        <w:t xml:space="preserve"> of state capacity</w:t>
      </w:r>
      <w:r w:rsidRPr="00CC5302">
        <w:rPr>
          <w:rStyle w:val="StyleUnderline"/>
        </w:rPr>
        <w:t xml:space="preserve"> </w:t>
      </w:r>
      <w:r w:rsidRPr="00CC5302">
        <w:rPr>
          <w:rStyle w:val="StyleUnderline"/>
          <w:highlight w:val="green"/>
        </w:rPr>
        <w:t xml:space="preserve">to </w:t>
      </w:r>
      <w:r w:rsidRPr="00E74FAF">
        <w:rPr>
          <w:rStyle w:val="Emphasis"/>
          <w:highlight w:val="green"/>
        </w:rPr>
        <w:t>recognize instead</w:t>
      </w:r>
      <w:r w:rsidRPr="00CC5302">
        <w:rPr>
          <w:rStyle w:val="StyleUnderline"/>
          <w:highlight w:val="green"/>
        </w:rPr>
        <w:t xml:space="preserve"> that </w:t>
      </w:r>
      <w:r w:rsidRPr="00E74FAF">
        <w:rPr>
          <w:rStyle w:val="StyleUnderline"/>
          <w:highlight w:val="green"/>
        </w:rPr>
        <w:t>major</w:t>
      </w:r>
      <w:r w:rsidRPr="00E74FAF">
        <w:rPr>
          <w:rStyle w:val="StyleUnderline"/>
        </w:rPr>
        <w:t xml:space="preserve"> </w:t>
      </w:r>
      <w:r w:rsidRPr="00E74FAF">
        <w:rPr>
          <w:rStyle w:val="Emphasis"/>
        </w:rPr>
        <w:t xml:space="preserve">government </w:t>
      </w:r>
      <w:r w:rsidRPr="00E74FAF">
        <w:rPr>
          <w:rStyle w:val="Emphasis"/>
          <w:highlight w:val="green"/>
        </w:rPr>
        <w:t>interventions</w:t>
      </w:r>
      <w:r w:rsidRPr="00E74FAF">
        <w:rPr>
          <w:rStyle w:val="StyleUnderline"/>
          <w:highlight w:val="green"/>
        </w:rPr>
        <w:t xml:space="preserve"> are </w:t>
      </w:r>
      <w:r w:rsidRPr="00E74FAF">
        <w:rPr>
          <w:rStyle w:val="Emphasis"/>
          <w:highlight w:val="green"/>
        </w:rPr>
        <w:t>always works in progress</w:t>
      </w:r>
      <w:r w:rsidRPr="00E74FAF">
        <w:rPr>
          <w:rStyle w:val="StyleUnderline"/>
        </w:rPr>
        <w:t xml:space="preserve"> - complicated </w:t>
      </w:r>
      <w:r w:rsidRPr="00E74FAF">
        <w:rPr>
          <w:rStyle w:val="Emphasis"/>
          <w:highlight w:val="green"/>
        </w:rPr>
        <w:t>political</w:t>
      </w:r>
      <w:r w:rsidRPr="00E74FAF">
        <w:rPr>
          <w:rStyle w:val="StyleUnderline"/>
        </w:rPr>
        <w:t xml:space="preserve"> undertakings crafted under a particular set of circumstances </w:t>
      </w:r>
      <w:r w:rsidRPr="00E74FAF">
        <w:rPr>
          <w:rStyle w:val="StyleUnderline"/>
          <w:highlight w:val="green"/>
        </w:rPr>
        <w:t>and</w:t>
      </w:r>
      <w:r w:rsidRPr="00E74FAF">
        <w:rPr>
          <w:rStyle w:val="StyleUnderline"/>
        </w:rPr>
        <w:t xml:space="preserve"> legal constraints, </w:t>
      </w:r>
      <w:r w:rsidRPr="00E74FAF">
        <w:rPr>
          <w:rStyle w:val="StyleUnderline"/>
          <w:highlight w:val="green"/>
        </w:rPr>
        <w:t>informed by</w:t>
      </w:r>
      <w:r w:rsidRPr="00E74FAF">
        <w:rPr>
          <w:rStyle w:val="StyleUnderline"/>
        </w:rPr>
        <w:t xml:space="preserve"> </w:t>
      </w:r>
      <w:r w:rsidRPr="00E74FAF">
        <w:rPr>
          <w:rStyle w:val="Emphasis"/>
        </w:rPr>
        <w:t xml:space="preserve">particular </w:t>
      </w:r>
      <w:r w:rsidRPr="00E74FAF">
        <w:rPr>
          <w:rStyle w:val="Emphasis"/>
          <w:highlight w:val="green"/>
        </w:rPr>
        <w:t>understandings of problems</w:t>
      </w:r>
      <w:r w:rsidRPr="00E74FAF">
        <w:rPr>
          <w:rStyle w:val="StyleUnderline"/>
          <w:highlight w:val="green"/>
        </w:rPr>
        <w:t xml:space="preserve">, and based on a </w:t>
      </w:r>
      <w:r w:rsidRPr="00E74FAF">
        <w:rPr>
          <w:rStyle w:val="Emphasis"/>
          <w:highlight w:val="green"/>
        </w:rPr>
        <w:t>particular coalition of supporters</w:t>
      </w:r>
      <w:r w:rsidRPr="00E74FAF">
        <w:rPr>
          <w:sz w:val="16"/>
        </w:rPr>
        <w:t xml:space="preserve">. </w:t>
      </w:r>
      <w:r w:rsidRPr="00E74FAF">
        <w:rPr>
          <w:rStyle w:val="Emphasis"/>
          <w:highlight w:val="green"/>
        </w:rPr>
        <w:t>Successful</w:t>
      </w:r>
      <w:r w:rsidRPr="00E74FAF">
        <w:rPr>
          <w:rStyle w:val="StyleUnderline"/>
          <w:highlight w:val="green"/>
        </w:rPr>
        <w:t xml:space="preserve"> policies</w:t>
      </w:r>
      <w:r w:rsidRPr="00E74FAF">
        <w:rPr>
          <w:rStyle w:val="StyleUnderline"/>
        </w:rPr>
        <w:t xml:space="preserve">, when measured in terms of their </w:t>
      </w:r>
      <w:r w:rsidRPr="00E74FAF">
        <w:rPr>
          <w:rStyle w:val="Emphasis"/>
        </w:rPr>
        <w:t>ability to deliver</w:t>
      </w:r>
      <w:r w:rsidRPr="00E74FAF">
        <w:rPr>
          <w:rStyle w:val="StyleUnderline"/>
        </w:rPr>
        <w:t xml:space="preserve"> over time, </w:t>
      </w:r>
      <w:r w:rsidRPr="00E74FAF">
        <w:rPr>
          <w:rStyle w:val="Emphasis"/>
          <w:highlight w:val="green"/>
        </w:rPr>
        <w:t>cannot</w:t>
      </w:r>
      <w:r w:rsidRPr="00E74FAF">
        <w:rPr>
          <w:rStyle w:val="StyleUnderline"/>
          <w:highlight w:val="green"/>
        </w:rPr>
        <w:t xml:space="preserve"> be reduced to</w:t>
      </w:r>
      <w:r w:rsidRPr="00E74FAF">
        <w:rPr>
          <w:rStyle w:val="StyleUnderline"/>
        </w:rPr>
        <w:t xml:space="preserve"> a set of simple </w:t>
      </w:r>
      <w:r w:rsidRPr="00E74FAF">
        <w:rPr>
          <w:rStyle w:val="Emphasis"/>
          <w:highlight w:val="green"/>
        </w:rPr>
        <w:t>design</w:t>
      </w:r>
      <w:r w:rsidRPr="00E74FAF">
        <w:rPr>
          <w:rStyle w:val="StyleUnderline"/>
        </w:rPr>
        <w:t xml:space="preserve"> choices. Policies are more than the sum of their parts. They have complicated, vernacular </w:t>
      </w:r>
      <w:r w:rsidRPr="00E74FAF">
        <w:rPr>
          <w:rStyle w:val="Emphasis"/>
        </w:rPr>
        <w:t>histories</w:t>
      </w:r>
      <w:r w:rsidRPr="00E74FAF">
        <w:rPr>
          <w:rStyle w:val="StyleUnderline"/>
        </w:rPr>
        <w:t xml:space="preserve">. </w:t>
      </w:r>
      <w:r w:rsidRPr="00E74FAF">
        <w:rPr>
          <w:rStyle w:val="Emphasis"/>
          <w:highlight w:val="green"/>
        </w:rPr>
        <w:t>Understanding</w:t>
      </w:r>
      <w:r w:rsidRPr="00E74FAF">
        <w:rPr>
          <w:rStyle w:val="StyleUnderline"/>
        </w:rPr>
        <w:t xml:space="preserve"> those </w:t>
      </w:r>
      <w:r w:rsidRPr="00E74FAF">
        <w:rPr>
          <w:rStyle w:val="Emphasis"/>
          <w:highlight w:val="green"/>
        </w:rPr>
        <w:t>histories</w:t>
      </w:r>
      <w:r w:rsidRPr="00E74FAF">
        <w:rPr>
          <w:rStyle w:val="StyleUnderline"/>
          <w:highlight w:val="green"/>
        </w:rPr>
        <w:t xml:space="preserve"> will help us </w:t>
      </w:r>
      <w:r w:rsidRPr="00E74FAF">
        <w:rPr>
          <w:rStyle w:val="Emphasis"/>
          <w:highlight w:val="green"/>
        </w:rPr>
        <w:t>make better policy</w:t>
      </w:r>
      <w:r w:rsidRPr="00E74FAF">
        <w:rPr>
          <w:rStyle w:val="StyleUnderline"/>
          <w:highlight w:val="green"/>
        </w:rPr>
        <w:t xml:space="preserve"> - </w:t>
      </w:r>
      <w:r w:rsidRPr="00E74FAF">
        <w:rPr>
          <w:rStyle w:val="Emphasis"/>
          <w:highlight w:val="green"/>
        </w:rPr>
        <w:t>today</w:t>
      </w:r>
      <w:r w:rsidRPr="00E74FAF">
        <w:rPr>
          <w:rStyle w:val="StyleUnderline"/>
          <w:highlight w:val="green"/>
        </w:rPr>
        <w:t xml:space="preserve"> and in the </w:t>
      </w:r>
      <w:r w:rsidRPr="00E74FAF">
        <w:rPr>
          <w:rStyle w:val="Emphasis"/>
          <w:highlight w:val="green"/>
        </w:rPr>
        <w:t>future</w:t>
      </w:r>
      <w:r w:rsidRPr="00E74FAF">
        <w:rPr>
          <w:sz w:val="16"/>
        </w:rPr>
        <w:t xml:space="preserve">. 69 </w:t>
      </w:r>
    </w:p>
    <w:p w14:paraId="5EB1DB38" w14:textId="77777777" w:rsidR="003140AA" w:rsidRPr="006A6C15" w:rsidRDefault="003140AA" w:rsidP="003140AA"/>
    <w:p w14:paraId="6EDE3D6B" w14:textId="5EE7197F" w:rsidR="003140AA" w:rsidRDefault="003140AA">
      <w:pPr>
        <w:pStyle w:val="Heading2"/>
      </w:pPr>
      <w:r>
        <w:t>T</w:t>
      </w:r>
    </w:p>
    <w:p w14:paraId="44DC4CA6" w14:textId="10E6DDD8" w:rsidR="003140AA" w:rsidRDefault="003140AA" w:rsidP="003140AA">
      <w:pPr>
        <w:pStyle w:val="Heading3"/>
      </w:pPr>
      <w:r>
        <w:t>Should---2AC</w:t>
      </w:r>
    </w:p>
    <w:p w14:paraId="2A4E337D" w14:textId="57FAA016" w:rsidR="003140AA" w:rsidRDefault="003140AA" w:rsidP="003140AA">
      <w:pPr>
        <w:pStyle w:val="Heading4"/>
      </w:pPr>
      <w:r>
        <w:t xml:space="preserve">CI: Should expresses desirability. </w:t>
      </w:r>
    </w:p>
    <w:p w14:paraId="151A082C" w14:textId="77777777" w:rsidR="003140AA" w:rsidRPr="008F2EFB" w:rsidRDefault="003140AA" w:rsidP="003140AA">
      <w:pPr>
        <w:rPr>
          <w:rStyle w:val="Style13ptBold"/>
        </w:rPr>
      </w:pPr>
      <w:r w:rsidRPr="008F2EFB">
        <w:rPr>
          <w:rStyle w:val="Style13ptBold"/>
        </w:rPr>
        <w:t>Cambridge Dictionary n.d.</w:t>
      </w:r>
    </w:p>
    <w:p w14:paraId="22B83795" w14:textId="77777777" w:rsidR="003140AA" w:rsidRPr="008F2EFB" w:rsidRDefault="003140AA" w:rsidP="003140AA">
      <w:r>
        <w:t>Cambridge Dictionary, “should,” no date, https://dictionary.cambridge.org/us/dictionary/english/should</w:t>
      </w:r>
    </w:p>
    <w:p w14:paraId="1039206E" w14:textId="77777777" w:rsidR="003140AA" w:rsidRPr="001A0328" w:rsidRDefault="003140AA" w:rsidP="003140AA">
      <w:pPr>
        <w:rPr>
          <w:sz w:val="16"/>
        </w:rPr>
      </w:pPr>
      <w:r w:rsidRPr="001A0328">
        <w:rPr>
          <w:rStyle w:val="Emphasis"/>
          <w:highlight w:val="green"/>
        </w:rPr>
        <w:t>should</w:t>
      </w:r>
      <w:r w:rsidRPr="008F2EFB">
        <w:rPr>
          <w:rStyle w:val="StyleUnderline"/>
        </w:rPr>
        <w:t xml:space="preserve"> modal verb</w:t>
      </w:r>
      <w:r w:rsidRPr="001A0328">
        <w:rPr>
          <w:sz w:val="16"/>
        </w:rPr>
        <w:t xml:space="preserve"> (DUTY)</w:t>
      </w:r>
    </w:p>
    <w:p w14:paraId="7A9DD281" w14:textId="77777777" w:rsidR="003140AA" w:rsidRPr="001A0328" w:rsidRDefault="003140AA" w:rsidP="003140AA">
      <w:pPr>
        <w:rPr>
          <w:sz w:val="16"/>
        </w:rPr>
      </w:pPr>
      <w:r w:rsidRPr="001A0328">
        <w:rPr>
          <w:rStyle w:val="StyleUnderline"/>
          <w:highlight w:val="green"/>
        </w:rPr>
        <w:t>used to say</w:t>
      </w:r>
      <w:r w:rsidRPr="001A0328">
        <w:rPr>
          <w:sz w:val="16"/>
        </w:rPr>
        <w:t xml:space="preserve"> or ask </w:t>
      </w:r>
      <w:r w:rsidRPr="001A0328">
        <w:rPr>
          <w:rStyle w:val="StyleUnderline"/>
          <w:highlight w:val="green"/>
        </w:rPr>
        <w:t xml:space="preserve">what is the </w:t>
      </w:r>
      <w:r w:rsidRPr="001A0328">
        <w:rPr>
          <w:rStyle w:val="Emphasis"/>
          <w:highlight w:val="green"/>
        </w:rPr>
        <w:t>correct</w:t>
      </w:r>
      <w:r w:rsidRPr="001A0328">
        <w:rPr>
          <w:rStyle w:val="StyleUnderline"/>
          <w:highlight w:val="green"/>
        </w:rPr>
        <w:t xml:space="preserve"> or </w:t>
      </w:r>
      <w:r w:rsidRPr="001A0328">
        <w:rPr>
          <w:rStyle w:val="Emphasis"/>
          <w:highlight w:val="green"/>
        </w:rPr>
        <w:t>best</w:t>
      </w:r>
      <w:r w:rsidRPr="001A0328">
        <w:rPr>
          <w:rStyle w:val="StyleUnderline"/>
          <w:highlight w:val="green"/>
        </w:rPr>
        <w:t xml:space="preserve"> thing to do</w:t>
      </w:r>
      <w:r w:rsidRPr="001A0328">
        <w:rPr>
          <w:sz w:val="16"/>
        </w:rPr>
        <w:t>:</w:t>
      </w:r>
    </w:p>
    <w:p w14:paraId="13A1A80F" w14:textId="77777777" w:rsidR="003140AA" w:rsidRPr="001A0328" w:rsidRDefault="003140AA" w:rsidP="003140AA">
      <w:pPr>
        <w:rPr>
          <w:sz w:val="16"/>
        </w:rPr>
      </w:pPr>
      <w:r w:rsidRPr="008F2EFB">
        <w:rPr>
          <w:rStyle w:val="StyleUnderline"/>
        </w:rPr>
        <w:t>If you're annoyed</w:t>
      </w:r>
      <w:r w:rsidRPr="001A0328">
        <w:rPr>
          <w:sz w:val="16"/>
        </w:rPr>
        <w:t xml:space="preserve"> with him, </w:t>
      </w:r>
      <w:r w:rsidRPr="008F2EFB">
        <w:rPr>
          <w:rStyle w:val="StyleUnderline"/>
        </w:rPr>
        <w:t xml:space="preserve">you </w:t>
      </w:r>
      <w:r w:rsidRPr="008F2EFB">
        <w:rPr>
          <w:rStyle w:val="Emphasis"/>
        </w:rPr>
        <w:t>should</w:t>
      </w:r>
      <w:r w:rsidRPr="008F2EFB">
        <w:rPr>
          <w:rStyle w:val="StyleUnderline"/>
        </w:rPr>
        <w:t xml:space="preserve"> tell him</w:t>
      </w:r>
      <w:r w:rsidRPr="001A0328">
        <w:rPr>
          <w:sz w:val="16"/>
        </w:rPr>
        <w:t>.</w:t>
      </w:r>
    </w:p>
    <w:p w14:paraId="3BB91167" w14:textId="77777777" w:rsidR="003140AA" w:rsidRDefault="003140AA" w:rsidP="003140AA">
      <w:pPr>
        <w:rPr>
          <w:sz w:val="16"/>
        </w:rPr>
      </w:pPr>
      <w:r w:rsidRPr="001A0328">
        <w:rPr>
          <w:rStyle w:val="StyleUnderline"/>
          <w:highlight w:val="green"/>
        </w:rPr>
        <w:t xml:space="preserve">You </w:t>
      </w:r>
      <w:r w:rsidRPr="001A0328">
        <w:rPr>
          <w:rStyle w:val="Emphasis"/>
          <w:highlight w:val="green"/>
        </w:rPr>
        <w:t>should</w:t>
      </w:r>
      <w:r w:rsidRPr="001A0328">
        <w:rPr>
          <w:rStyle w:val="StyleUnderline"/>
          <w:highlight w:val="green"/>
        </w:rPr>
        <w:t xml:space="preserve"> take the subway</w:t>
      </w:r>
      <w:r w:rsidRPr="001A0328">
        <w:rPr>
          <w:sz w:val="16"/>
        </w:rPr>
        <w:t xml:space="preserve"> - </w:t>
      </w:r>
      <w:r w:rsidRPr="008F2EFB">
        <w:rPr>
          <w:rStyle w:val="StyleUnderline"/>
        </w:rPr>
        <w:t>it's the easiest</w:t>
      </w:r>
      <w:r w:rsidRPr="001A0328">
        <w:rPr>
          <w:sz w:val="16"/>
        </w:rPr>
        <w:t xml:space="preserve"> way to get there.</w:t>
      </w:r>
    </w:p>
    <w:p w14:paraId="55DB2E50" w14:textId="1B6E91AF" w:rsidR="003140AA" w:rsidRDefault="003140AA">
      <w:pPr>
        <w:pStyle w:val="Heading3"/>
      </w:pPr>
      <w:r>
        <w:t>US---1AR</w:t>
      </w:r>
    </w:p>
    <w:p w14:paraId="3B65A30F" w14:textId="77777777" w:rsidR="003140AA" w:rsidRDefault="003140AA" w:rsidP="003140AA">
      <w:pPr>
        <w:pStyle w:val="Heading4"/>
      </w:pPr>
      <w:r>
        <w:t xml:space="preserve">“United States” can be </w:t>
      </w:r>
      <w:r w:rsidRPr="002D6FB3">
        <w:rPr>
          <w:u w:val="single"/>
        </w:rPr>
        <w:t>any</w:t>
      </w:r>
      <w:r>
        <w:t xml:space="preserve"> federal entity. </w:t>
      </w:r>
    </w:p>
    <w:p w14:paraId="452D407A" w14:textId="77777777" w:rsidR="003140AA" w:rsidRPr="000852D3" w:rsidRDefault="003140AA" w:rsidP="003140AA">
      <w:r w:rsidRPr="00690724">
        <w:rPr>
          <w:rStyle w:val="Style13ptBold"/>
        </w:rPr>
        <w:t>Cornell Legal Information Institute, No Date</w:t>
      </w:r>
      <w:r w:rsidRPr="000852D3">
        <w:rPr>
          <w:rStyle w:val="Style13ptBold"/>
          <w:sz w:val="28"/>
        </w:rPr>
        <w:t xml:space="preserve"> </w:t>
      </w:r>
      <w:r>
        <w:t xml:space="preserve">(“United States”, https://www.law.cornell.edu/definitions/uscode.php?width=840&amp;height=800&amp;iframe=true&amp;def_id=28-USC-2032517217-15940179&amp;term_occur=2&amp;term_src=) </w:t>
      </w:r>
    </w:p>
    <w:p w14:paraId="740F73D7" w14:textId="77777777" w:rsidR="003140AA" w:rsidRDefault="003140AA" w:rsidP="003140AA">
      <w:pPr>
        <w:rPr>
          <w:rStyle w:val="StyleUnderline"/>
        </w:rPr>
      </w:pPr>
      <w:r w:rsidRPr="000852D3">
        <w:rPr>
          <w:sz w:val="12"/>
        </w:rPr>
        <w:t>(15</w:t>
      </w:r>
      <w:r w:rsidRPr="008367BF">
        <w:rPr>
          <w:sz w:val="16"/>
          <w:szCs w:val="16"/>
        </w:rPr>
        <w:t xml:space="preserve">) </w:t>
      </w:r>
      <w:r w:rsidRPr="008367BF">
        <w:rPr>
          <w:rStyle w:val="StyleUnderline"/>
        </w:rPr>
        <w:t>“</w:t>
      </w:r>
      <w:r w:rsidRPr="00756DB6">
        <w:rPr>
          <w:rStyle w:val="StyleUnderline"/>
          <w:highlight w:val="green"/>
        </w:rPr>
        <w:t>United States</w:t>
      </w:r>
      <w:r w:rsidRPr="000852D3">
        <w:rPr>
          <w:rStyle w:val="StyleUnderline"/>
        </w:rPr>
        <w:t xml:space="preserve">” </w:t>
      </w:r>
      <w:r w:rsidRPr="00756DB6">
        <w:rPr>
          <w:rStyle w:val="StyleUnderline"/>
          <w:highlight w:val="green"/>
        </w:rPr>
        <w:t>means</w:t>
      </w:r>
      <w:r w:rsidRPr="000852D3">
        <w:rPr>
          <w:sz w:val="12"/>
        </w:rPr>
        <w:t xml:space="preserve">— </w:t>
      </w:r>
      <w:r w:rsidRPr="008367BF">
        <w:rPr>
          <w:u w:val="single"/>
        </w:rPr>
        <w:t xml:space="preserve">(A) </w:t>
      </w:r>
      <w:r w:rsidRPr="00756DB6">
        <w:rPr>
          <w:highlight w:val="green"/>
          <w:u w:val="single"/>
        </w:rPr>
        <w:t>a Federal corporation</w:t>
      </w:r>
      <w:r w:rsidRPr="008367BF">
        <w:rPr>
          <w:u w:val="single"/>
        </w:rPr>
        <w:t>;</w:t>
      </w:r>
      <w:r w:rsidRPr="000852D3">
        <w:rPr>
          <w:sz w:val="12"/>
        </w:rPr>
        <w:t xml:space="preserve"> </w:t>
      </w:r>
      <w:r w:rsidRPr="008367BF">
        <w:rPr>
          <w:rStyle w:val="StyleUnderline"/>
        </w:rPr>
        <w:t xml:space="preserve">(B) an </w:t>
      </w:r>
      <w:r w:rsidRPr="00756DB6">
        <w:rPr>
          <w:rStyle w:val="StyleUnderline"/>
          <w:highlight w:val="green"/>
        </w:rPr>
        <w:t>agency</w:t>
      </w:r>
      <w:r w:rsidRPr="008367BF">
        <w:rPr>
          <w:rStyle w:val="StyleUnderline"/>
        </w:rPr>
        <w:t xml:space="preserve">, </w:t>
      </w:r>
      <w:r w:rsidRPr="00756DB6">
        <w:rPr>
          <w:rStyle w:val="StyleUnderline"/>
          <w:highlight w:val="green"/>
        </w:rPr>
        <w:t>department</w:t>
      </w:r>
      <w:r w:rsidRPr="008367BF">
        <w:rPr>
          <w:rStyle w:val="StyleUnderline"/>
        </w:rPr>
        <w:t xml:space="preserve">, </w:t>
      </w:r>
      <w:r w:rsidRPr="00756DB6">
        <w:rPr>
          <w:rStyle w:val="StyleUnderline"/>
          <w:highlight w:val="green"/>
        </w:rPr>
        <w:t>commission</w:t>
      </w:r>
      <w:r w:rsidRPr="008367BF">
        <w:rPr>
          <w:rStyle w:val="StyleUnderline"/>
        </w:rPr>
        <w:t xml:space="preserve">, </w:t>
      </w:r>
      <w:r w:rsidRPr="00756DB6">
        <w:rPr>
          <w:rStyle w:val="StyleUnderline"/>
          <w:highlight w:val="green"/>
        </w:rPr>
        <w:t>board</w:t>
      </w:r>
      <w:r w:rsidRPr="008367BF">
        <w:rPr>
          <w:rStyle w:val="StyleUnderline"/>
        </w:rPr>
        <w:t xml:space="preserve">, </w:t>
      </w:r>
      <w:r w:rsidRPr="00756DB6">
        <w:rPr>
          <w:rStyle w:val="StyleUnderline"/>
          <w:highlight w:val="green"/>
        </w:rPr>
        <w:t>or other entity</w:t>
      </w:r>
      <w:r w:rsidRPr="008367BF">
        <w:rPr>
          <w:rStyle w:val="StyleUnderline"/>
        </w:rPr>
        <w:t xml:space="preserve"> of the United States</w:t>
      </w:r>
      <w:r w:rsidRPr="000852D3">
        <w:rPr>
          <w:sz w:val="12"/>
        </w:rPr>
        <w:t xml:space="preserve">; </w:t>
      </w:r>
      <w:r w:rsidRPr="008367BF">
        <w:rPr>
          <w:rStyle w:val="StyleUnderline"/>
        </w:rPr>
        <w:t xml:space="preserve">or (C) an instrumentality of the United States. </w:t>
      </w:r>
    </w:p>
    <w:p w14:paraId="2E3F0399" w14:textId="7FFC0895" w:rsidR="003140AA" w:rsidRDefault="003140AA" w:rsidP="003140AA">
      <w:pPr>
        <w:pStyle w:val="Heading3"/>
      </w:pPr>
      <w:r>
        <w:t>For---1AR</w:t>
      </w:r>
    </w:p>
    <w:p w14:paraId="0FDBF20C" w14:textId="23667FBC" w:rsidR="003140AA" w:rsidRDefault="003140AA" w:rsidP="003140AA">
      <w:pPr>
        <w:pStyle w:val="Heading4"/>
      </w:pPr>
      <w:r>
        <w:t>“</w:t>
      </w:r>
      <w:r w:rsidRPr="00D71F68">
        <w:rPr>
          <w:u w:val="single"/>
        </w:rPr>
        <w:t>For</w:t>
      </w:r>
      <w:r>
        <w:t>” means it’s vibes.</w:t>
      </w:r>
    </w:p>
    <w:p w14:paraId="03E1826A" w14:textId="77777777" w:rsidR="003140AA" w:rsidRPr="00603F64" w:rsidRDefault="003140AA" w:rsidP="003140AA">
      <w:r w:rsidRPr="00603F64">
        <w:rPr>
          <w:rStyle w:val="Style13ptBold"/>
        </w:rPr>
        <w:t>Andrews 91</w:t>
      </w:r>
      <w:r>
        <w:rPr>
          <w:rStyle w:val="Style13ptBold"/>
        </w:rPr>
        <w:t xml:space="preserve"> </w:t>
      </w:r>
      <w:r w:rsidRPr="00603F64">
        <w:t xml:space="preserve">– </w:t>
      </w:r>
      <w:r>
        <w:t>Superior Court Judge, Alaska, sitting by special designation pursuant to Article IV Section 16 of the Alaska Constitution</w:t>
      </w:r>
    </w:p>
    <w:p w14:paraId="7D54DDFE" w14:textId="77777777" w:rsidR="003140AA" w:rsidRPr="00603F64" w:rsidRDefault="003140AA" w:rsidP="003140AA">
      <w:r>
        <w:t>Andrews, State v. Stores, Alaska Court of Appeals, 07/26/91, https://casetext.com/case/state-v-stores-2</w:t>
      </w:r>
    </w:p>
    <w:p w14:paraId="3BD55009" w14:textId="77777777" w:rsidR="003140AA" w:rsidRPr="00620A21" w:rsidRDefault="003140AA" w:rsidP="003140AA">
      <w:pPr>
        <w:rPr>
          <w:sz w:val="16"/>
        </w:rPr>
      </w:pPr>
      <w:r w:rsidRPr="00C74F63">
        <w:rPr>
          <w:rStyle w:val="StyleUnderline"/>
        </w:rPr>
        <w:t>The term "for a felony",</w:t>
      </w:r>
      <w:r w:rsidRPr="00620A21">
        <w:rPr>
          <w:sz w:val="16"/>
        </w:rPr>
        <w:t xml:space="preserve"> however, </w:t>
      </w:r>
      <w:r w:rsidRPr="00C74F63">
        <w:rPr>
          <w:rStyle w:val="StyleUnderline"/>
        </w:rPr>
        <w:t>is not defined</w:t>
      </w:r>
      <w:r w:rsidRPr="00620A21">
        <w:rPr>
          <w:sz w:val="16"/>
        </w:rPr>
        <w:t xml:space="preserve"> in the statute. This </w:t>
      </w:r>
      <w:r w:rsidRPr="00C74F63">
        <w:rPr>
          <w:rStyle w:val="StyleUnderline"/>
        </w:rPr>
        <w:t>court must first look to</w:t>
      </w:r>
      <w:r w:rsidRPr="00620A21">
        <w:rPr>
          <w:sz w:val="16"/>
        </w:rPr>
        <w:t xml:space="preserve"> the dictionary definition for the </w:t>
      </w:r>
      <w:r w:rsidRPr="00C74F63">
        <w:rPr>
          <w:rStyle w:val="StyleUnderline"/>
        </w:rPr>
        <w:t>plain meaning</w:t>
      </w:r>
      <w:r w:rsidRPr="00620A21">
        <w:rPr>
          <w:sz w:val="16"/>
        </w:rPr>
        <w:t xml:space="preserve">. Michael v. State, 767 P.2d 193, 197 (Alaska App. 1988). According to Webster's Dictionary, </w:t>
      </w:r>
      <w:r w:rsidRPr="00B95FAA">
        <w:rPr>
          <w:rStyle w:val="StyleUnderline"/>
        </w:rPr>
        <w:t xml:space="preserve">the word </w:t>
      </w:r>
      <w:r w:rsidRPr="00756DB6">
        <w:rPr>
          <w:rStyle w:val="StyleUnderline"/>
          <w:highlight w:val="green"/>
        </w:rPr>
        <w:t>"for"</w:t>
      </w:r>
      <w:r w:rsidRPr="00B95FAA">
        <w:rPr>
          <w:rStyle w:val="StyleUnderline"/>
        </w:rPr>
        <w:t xml:space="preserve"> </w:t>
      </w:r>
      <w:r w:rsidRPr="00756DB6">
        <w:rPr>
          <w:rStyle w:val="StyleUnderline"/>
          <w:highlight w:val="green"/>
        </w:rPr>
        <w:t>means</w:t>
      </w:r>
      <w:r w:rsidRPr="00C74F63">
        <w:rPr>
          <w:rStyle w:val="StyleUnderline"/>
        </w:rPr>
        <w:t xml:space="preserve"> "</w:t>
      </w:r>
      <w:r w:rsidRPr="00756DB6">
        <w:rPr>
          <w:rStyle w:val="StyleUnderline"/>
          <w:highlight w:val="green"/>
        </w:rPr>
        <w:t>with regard to</w:t>
      </w:r>
      <w:r w:rsidRPr="00C74F63">
        <w:rPr>
          <w:rStyle w:val="StyleUnderline"/>
        </w:rPr>
        <w:t xml:space="preserve">; </w:t>
      </w:r>
      <w:r w:rsidRPr="00D71F68">
        <w:rPr>
          <w:rStyle w:val="StyleUnderline"/>
        </w:rPr>
        <w:t>regarding; concerning."</w:t>
      </w:r>
      <w:r w:rsidRPr="00D71F68">
        <w:rPr>
          <w:sz w:val="16"/>
        </w:rPr>
        <w:t xml:space="preserve"> Webster's New World Dictionary at 545 (2d ed. 1980). The word </w:t>
      </w:r>
      <w:r w:rsidRPr="00D71F68">
        <w:rPr>
          <w:rStyle w:val="StyleUnderline"/>
        </w:rPr>
        <w:t xml:space="preserve">"for" </w:t>
      </w:r>
      <w:r w:rsidRPr="00D71F68">
        <w:rPr>
          <w:rStyle w:val="Emphasis"/>
        </w:rPr>
        <w:t>connotes</w:t>
      </w:r>
      <w:r w:rsidRPr="00D24B66">
        <w:rPr>
          <w:rStyle w:val="Emphasis"/>
        </w:rPr>
        <w:t xml:space="preserve"> </w:t>
      </w:r>
      <w:r w:rsidRPr="00756DB6">
        <w:rPr>
          <w:rStyle w:val="Emphasis"/>
          <w:highlight w:val="green"/>
        </w:rPr>
        <w:t>the end</w:t>
      </w:r>
      <w:r w:rsidRPr="00D71F68">
        <w:rPr>
          <w:rStyle w:val="Emphasis"/>
        </w:rPr>
        <w:t xml:space="preserve"> with reference to which</w:t>
      </w:r>
      <w:r w:rsidRPr="00D71F68">
        <w:rPr>
          <w:rStyle w:val="StyleUnderline"/>
        </w:rPr>
        <w:t xml:space="preserve"> anything is, acts</w:t>
      </w:r>
      <w:r w:rsidRPr="00C74F63">
        <w:rPr>
          <w:rStyle w:val="StyleUnderline"/>
        </w:rPr>
        <w:t>, serves, or is done.</w:t>
      </w:r>
      <w:r w:rsidRPr="00620A21">
        <w:rPr>
          <w:sz w:val="16"/>
        </w:rPr>
        <w:t xml:space="preserve"> In consideration of which, in view of which, or with reference to which, anything is done or takes place. Black's Law Dictionary at 580 (6th ed. 1990).</w:t>
      </w:r>
    </w:p>
    <w:p w14:paraId="016C3F5E" w14:textId="77777777" w:rsidR="003140AA" w:rsidRDefault="003140AA" w:rsidP="003140AA">
      <w:pPr>
        <w:rPr>
          <w:rStyle w:val="Emphasis"/>
        </w:rPr>
      </w:pPr>
      <w:r w:rsidRPr="00620A21">
        <w:rPr>
          <w:sz w:val="16"/>
        </w:rPr>
        <w:t xml:space="preserve">According to these sources, a </w:t>
      </w:r>
      <w:r w:rsidRPr="00C74F63">
        <w:rPr>
          <w:rStyle w:val="Emphasis"/>
        </w:rPr>
        <w:t>fair definition of</w:t>
      </w:r>
      <w:r w:rsidRPr="00C74F63">
        <w:rPr>
          <w:rStyle w:val="StyleUnderline"/>
        </w:rPr>
        <w:t xml:space="preserve"> the term "</w:t>
      </w:r>
      <w:r w:rsidRPr="00C74F63">
        <w:rPr>
          <w:rStyle w:val="Emphasis"/>
        </w:rPr>
        <w:t>for</w:t>
      </w:r>
      <w:r w:rsidRPr="00C74F63">
        <w:rPr>
          <w:rStyle w:val="StyleUnderline"/>
        </w:rPr>
        <w:t xml:space="preserve"> a felony" </w:t>
      </w:r>
      <w:r w:rsidRPr="00C74F63">
        <w:rPr>
          <w:rStyle w:val="Emphasis"/>
        </w:rPr>
        <w:t>is "in reference to"</w:t>
      </w:r>
      <w:r w:rsidRPr="00C74F63">
        <w:rPr>
          <w:rStyle w:val="StyleUnderline"/>
        </w:rPr>
        <w:t xml:space="preserve"> a crime</w:t>
      </w:r>
      <w:r w:rsidRPr="00620A21">
        <w:rPr>
          <w:sz w:val="16"/>
        </w:rPr>
        <w:t xml:space="preserve"> that is punishable by more than one years' imprisonment. </w:t>
      </w:r>
      <w:r w:rsidRPr="00756DB6">
        <w:rPr>
          <w:rStyle w:val="Emphasis"/>
          <w:highlight w:val="green"/>
        </w:rPr>
        <w:t>This is a broad definition</w:t>
      </w:r>
    </w:p>
    <w:p w14:paraId="1C8DBEA2" w14:textId="77777777" w:rsidR="003140AA" w:rsidRPr="003140AA" w:rsidRDefault="003140AA" w:rsidP="003140AA"/>
    <w:p w14:paraId="7A4B1886" w14:textId="2DF8B55B" w:rsidR="003140AA" w:rsidRDefault="003140AA" w:rsidP="003140AA">
      <w:pPr>
        <w:pStyle w:val="Heading2"/>
      </w:pPr>
      <w:r>
        <w:t>K</w:t>
      </w:r>
    </w:p>
    <w:p w14:paraId="65DC5FDE" w14:textId="36D657FF" w:rsidR="003140AA" w:rsidRPr="0087274B" w:rsidRDefault="003140AA" w:rsidP="003140AA">
      <w:pPr>
        <w:pStyle w:val="Heading3"/>
      </w:pPr>
      <w:r>
        <w:t>Psycho Wrong</w:t>
      </w:r>
      <w:r w:rsidRPr="0087274B">
        <w:t>---2AC</w:t>
      </w:r>
    </w:p>
    <w:p w14:paraId="65B0EE34" w14:textId="77777777" w:rsidR="003140AA" w:rsidRPr="00F97151" w:rsidRDefault="003140AA" w:rsidP="003140AA">
      <w:pPr>
        <w:pStyle w:val="Heading4"/>
      </w:pPr>
      <w:r>
        <w:t xml:space="preserve">Psychoanalysis is </w:t>
      </w:r>
      <w:r w:rsidRPr="00D76869">
        <w:rPr>
          <w:u w:val="single"/>
        </w:rPr>
        <w:t>useless</w:t>
      </w:r>
      <w:r>
        <w:t xml:space="preserve">. </w:t>
      </w:r>
    </w:p>
    <w:p w14:paraId="4FAF2465" w14:textId="77777777" w:rsidR="003140AA" w:rsidRDefault="003140AA" w:rsidP="003140AA">
      <w:r w:rsidRPr="004E4994">
        <w:rPr>
          <w:rStyle w:val="Style13ptBold"/>
        </w:rPr>
        <w:t>Ferreira 21</w:t>
      </w:r>
      <w:r>
        <w:t xml:space="preserve"> – </w:t>
      </w:r>
      <w:r w:rsidRPr="005C3055">
        <w:t>Vice President of the Brazilian Evidence Based Psychological Association</w:t>
      </w:r>
      <w:r>
        <w:t xml:space="preserve">. </w:t>
      </w:r>
    </w:p>
    <w:p w14:paraId="0D1418ED" w14:textId="77777777" w:rsidR="003140AA" w:rsidRPr="00D63362" w:rsidRDefault="003140AA" w:rsidP="003140AA">
      <w:r w:rsidRPr="003E37E4">
        <w:rPr>
          <w:lang w:val="pt-BR"/>
        </w:rPr>
        <w:t xml:space="preserve">Clarice de Medeiros Chaves Ferreira, “Is psychoanalysis a pseudoscience? </w:t>
      </w:r>
      <w:r>
        <w:t xml:space="preserve">Reevaluating the doctrine using a multicriteria list,” </w:t>
      </w:r>
      <w:r>
        <w:rPr>
          <w:i/>
          <w:iCs/>
        </w:rPr>
        <w:t>Debates em Psiquiatria</w:t>
      </w:r>
      <w:r>
        <w:t xml:space="preserve">, vol. 11, September 2021, pp. 5-26, </w:t>
      </w:r>
      <w:r w:rsidRPr="005C3055">
        <w:t>https://www.researchgate.net/publication/355493559_Is_psychoanalysis_a_pseudoscience_Reevaluating_the_doctrine_using_a_multicriteria_list</w:t>
      </w:r>
      <w:r>
        <w:t>.</w:t>
      </w:r>
    </w:p>
    <w:p w14:paraId="570CF498" w14:textId="77777777" w:rsidR="003140AA" w:rsidRPr="00007315" w:rsidRDefault="003140AA" w:rsidP="003140AA">
      <w:pPr>
        <w:rPr>
          <w:rStyle w:val="StyleUnderline"/>
        </w:rPr>
      </w:pPr>
      <w:r w:rsidRPr="00007315">
        <w:rPr>
          <w:sz w:val="16"/>
        </w:rPr>
        <w:t xml:space="preserve">Although anecdotal evidence is still being used, in most cases, as the major means of psychoanalysis dissemination and production [14], important obstacles are placed when they are employed. </w:t>
      </w:r>
      <w:r w:rsidRPr="00F64B17">
        <w:rPr>
          <w:rStyle w:val="StyleUnderline"/>
          <w:highlight w:val="green"/>
        </w:rPr>
        <w:t>A psychoanalytical</w:t>
      </w:r>
      <w:r w:rsidRPr="00007315">
        <w:rPr>
          <w:rStyle w:val="StyleUnderline"/>
        </w:rPr>
        <w:t xml:space="preserve"> </w:t>
      </w:r>
      <w:r w:rsidRPr="00007315">
        <w:rPr>
          <w:rStyle w:val="Emphasis"/>
        </w:rPr>
        <w:t xml:space="preserve">clinical </w:t>
      </w:r>
      <w:r w:rsidRPr="00007315">
        <w:rPr>
          <w:rStyle w:val="Emphasis"/>
          <w:highlight w:val="green"/>
        </w:rPr>
        <w:t>case</w:t>
      </w:r>
      <w:r w:rsidRPr="00007315">
        <w:rPr>
          <w:sz w:val="16"/>
        </w:rPr>
        <w:t xml:space="preserve"> is a type of process that </w:t>
      </w:r>
      <w:r w:rsidRPr="00007315">
        <w:rPr>
          <w:rStyle w:val="StyleUnderline"/>
          <w:highlight w:val="green"/>
        </w:rPr>
        <w:t xml:space="preserve">cannot be </w:t>
      </w:r>
      <w:r w:rsidRPr="00007315">
        <w:rPr>
          <w:rStyle w:val="Emphasis"/>
          <w:highlight w:val="green"/>
        </w:rPr>
        <w:t>replicated</w:t>
      </w:r>
      <w:r w:rsidRPr="00007315">
        <w:rPr>
          <w:rStyle w:val="StyleUnderline"/>
        </w:rPr>
        <w:t xml:space="preserve"> because it addresses a </w:t>
      </w:r>
      <w:r w:rsidRPr="00007315">
        <w:rPr>
          <w:rStyle w:val="Emphasis"/>
        </w:rPr>
        <w:t>single subject</w:t>
      </w:r>
      <w:r w:rsidRPr="00007315">
        <w:rPr>
          <w:rStyle w:val="StyleUnderline"/>
        </w:rPr>
        <w:t xml:space="preserve"> individually</w:t>
      </w:r>
      <w:r w:rsidRPr="00007315">
        <w:rPr>
          <w:sz w:val="16"/>
        </w:rPr>
        <w:t xml:space="preserve">. However, as Schmidt [15] argues, </w:t>
      </w:r>
      <w:r w:rsidRPr="005C37C9">
        <w:rPr>
          <w:rStyle w:val="StyleUnderline"/>
        </w:rPr>
        <w:t>replication</w:t>
      </w:r>
      <w:r w:rsidRPr="00007315">
        <w:rPr>
          <w:rStyle w:val="StyleUnderline"/>
        </w:rPr>
        <w:t xml:space="preserve"> is one of </w:t>
      </w:r>
      <w:r w:rsidRPr="00F64B17">
        <w:rPr>
          <w:rStyle w:val="StyleUnderline"/>
          <w:highlight w:val="green"/>
        </w:rPr>
        <w:t xml:space="preserve">the most </w:t>
      </w:r>
      <w:r w:rsidRPr="00F64B17">
        <w:rPr>
          <w:rStyle w:val="Emphasis"/>
          <w:highlight w:val="green"/>
        </w:rPr>
        <w:t>central process</w:t>
      </w:r>
      <w:r w:rsidRPr="00F64B17">
        <w:rPr>
          <w:rStyle w:val="StyleUnderline"/>
        </w:rPr>
        <w:t>es with</w:t>
      </w:r>
      <w:r w:rsidRPr="00F64B17">
        <w:rPr>
          <w:rStyle w:val="StyleUnderline"/>
          <w:highlight w:val="green"/>
        </w:rPr>
        <w:t xml:space="preserve">in </w:t>
      </w:r>
      <w:r w:rsidRPr="00F64B17">
        <w:rPr>
          <w:rStyle w:val="Emphasis"/>
          <w:highlight w:val="green"/>
        </w:rPr>
        <w:t>em</w:t>
      </w:r>
      <w:r w:rsidRPr="00007315">
        <w:rPr>
          <w:rStyle w:val="Emphasis"/>
          <w:highlight w:val="green"/>
        </w:rPr>
        <w:t>pirical sciences</w:t>
      </w:r>
      <w:r w:rsidRPr="00007315">
        <w:rPr>
          <w:sz w:val="16"/>
        </w:rPr>
        <w:t xml:space="preserve">, and sadly not even psychology gives proper attention to the matter. </w:t>
      </w:r>
      <w:r w:rsidRPr="00007315">
        <w:rPr>
          <w:rStyle w:val="StyleUnderline"/>
        </w:rPr>
        <w:t xml:space="preserve">It possesses five major functions: control </w:t>
      </w:r>
      <w:r w:rsidRPr="00007315">
        <w:rPr>
          <w:rStyle w:val="Emphasis"/>
        </w:rPr>
        <w:t>sampling errors</w:t>
      </w:r>
      <w:r w:rsidRPr="00007315">
        <w:rPr>
          <w:sz w:val="16"/>
        </w:rPr>
        <w:t xml:space="preserve">, by verifying if the results obtained happened by chance alone; </w:t>
      </w:r>
      <w:r w:rsidRPr="00007315">
        <w:rPr>
          <w:rStyle w:val="StyleUnderline"/>
        </w:rPr>
        <w:t>control</w:t>
      </w:r>
      <w:r w:rsidRPr="00007315">
        <w:rPr>
          <w:sz w:val="16"/>
        </w:rPr>
        <w:t xml:space="preserve"> internal validity, that is, </w:t>
      </w:r>
      <w:r w:rsidRPr="00007315">
        <w:rPr>
          <w:rStyle w:val="StyleUnderline"/>
        </w:rPr>
        <w:t xml:space="preserve">if the </w:t>
      </w:r>
      <w:r w:rsidRPr="00007315">
        <w:rPr>
          <w:rStyle w:val="Emphasis"/>
        </w:rPr>
        <w:t>procedures adopted</w:t>
      </w:r>
      <w:r w:rsidRPr="00007315">
        <w:rPr>
          <w:rStyle w:val="StyleUnderline"/>
        </w:rPr>
        <w:t xml:space="preserve"> were </w:t>
      </w:r>
      <w:r w:rsidRPr="00007315">
        <w:rPr>
          <w:rStyle w:val="Emphasis"/>
        </w:rPr>
        <w:t>adequate</w:t>
      </w:r>
      <w:r w:rsidRPr="00007315">
        <w:rPr>
          <w:sz w:val="16"/>
        </w:rPr>
        <w:t xml:space="preserve"> to answer the research’s question; control the possibility of scientific fraud; </w:t>
      </w:r>
      <w:r w:rsidRPr="00007315">
        <w:rPr>
          <w:rStyle w:val="StyleUnderline"/>
        </w:rPr>
        <w:t xml:space="preserve">allow a </w:t>
      </w:r>
      <w:r w:rsidRPr="00007315">
        <w:rPr>
          <w:rStyle w:val="Emphasis"/>
        </w:rPr>
        <w:t>generalization</w:t>
      </w:r>
      <w:r w:rsidRPr="00007315">
        <w:rPr>
          <w:sz w:val="16"/>
        </w:rPr>
        <w:t xml:space="preserve"> of the findings </w:t>
      </w:r>
      <w:r w:rsidRPr="00007315">
        <w:rPr>
          <w:rStyle w:val="StyleUnderline"/>
        </w:rPr>
        <w:t xml:space="preserve">to a </w:t>
      </w:r>
      <w:r w:rsidRPr="00007315">
        <w:rPr>
          <w:rStyle w:val="Emphasis"/>
        </w:rPr>
        <w:t>larger/different population</w:t>
      </w:r>
      <w:r w:rsidRPr="00007315">
        <w:rPr>
          <w:rStyle w:val="StyleUnderline"/>
        </w:rPr>
        <w:t>; and</w:t>
      </w:r>
      <w:r w:rsidRPr="00007315">
        <w:rPr>
          <w:sz w:val="16"/>
        </w:rPr>
        <w:t xml:space="preserve"> finally, </w:t>
      </w:r>
      <w:r w:rsidRPr="00007315">
        <w:rPr>
          <w:rStyle w:val="Emphasis"/>
        </w:rPr>
        <w:t>verify</w:t>
      </w:r>
      <w:r w:rsidRPr="00007315">
        <w:rPr>
          <w:rStyle w:val="StyleUnderline"/>
        </w:rPr>
        <w:t xml:space="preserve"> if the first </w:t>
      </w:r>
      <w:r w:rsidRPr="00007315">
        <w:rPr>
          <w:rStyle w:val="Emphasis"/>
        </w:rPr>
        <w:t>hypothesis</w:t>
      </w:r>
      <w:r w:rsidRPr="00007315">
        <w:rPr>
          <w:sz w:val="16"/>
        </w:rPr>
        <w:t xml:space="preserve"> of the experiment </w:t>
      </w:r>
      <w:r w:rsidRPr="00007315">
        <w:rPr>
          <w:rStyle w:val="StyleUnderline"/>
        </w:rPr>
        <w:t xml:space="preserve">was </w:t>
      </w:r>
      <w:r w:rsidRPr="00007315">
        <w:rPr>
          <w:rStyle w:val="Emphasis"/>
        </w:rPr>
        <w:t>correct</w:t>
      </w:r>
      <w:r w:rsidRPr="00007315">
        <w:rPr>
          <w:rStyle w:val="StyleUnderline"/>
        </w:rPr>
        <w:t xml:space="preserve">. In the case of an </w:t>
      </w:r>
      <w:r w:rsidRPr="00007315">
        <w:rPr>
          <w:rStyle w:val="Emphasis"/>
        </w:rPr>
        <w:t>unrepeatable experiment</w:t>
      </w:r>
      <w:r w:rsidRPr="00007315">
        <w:rPr>
          <w:rStyle w:val="StyleUnderline"/>
        </w:rPr>
        <w:t xml:space="preserve">, the possibility of performing these analyses is </w:t>
      </w:r>
      <w:r w:rsidRPr="00007315">
        <w:rPr>
          <w:rStyle w:val="Emphasis"/>
        </w:rPr>
        <w:t>thrown away</w:t>
      </w:r>
      <w:r w:rsidRPr="00007315">
        <w:rPr>
          <w:rStyle w:val="StyleUnderline"/>
        </w:rPr>
        <w:t xml:space="preserve">. </w:t>
      </w:r>
    </w:p>
    <w:p w14:paraId="27104369" w14:textId="77777777" w:rsidR="003140AA" w:rsidRPr="00007315" w:rsidRDefault="003140AA" w:rsidP="003140AA">
      <w:pPr>
        <w:rPr>
          <w:sz w:val="16"/>
        </w:rPr>
      </w:pPr>
      <w:r w:rsidRPr="00007315">
        <w:rPr>
          <w:sz w:val="16"/>
        </w:rPr>
        <w:t xml:space="preserve">Besides the impossibility of replication, there are other problems, now related to human psychology: </w:t>
      </w:r>
      <w:r w:rsidRPr="00007315">
        <w:rPr>
          <w:rStyle w:val="StyleUnderline"/>
        </w:rPr>
        <w:t xml:space="preserve">People are </w:t>
      </w:r>
      <w:r w:rsidRPr="00007315">
        <w:rPr>
          <w:rStyle w:val="Emphasis"/>
        </w:rPr>
        <w:t>commonly victims</w:t>
      </w:r>
      <w:r w:rsidRPr="00007315">
        <w:rPr>
          <w:rStyle w:val="StyleUnderline"/>
        </w:rPr>
        <w:t xml:space="preserve"> of </w:t>
      </w:r>
      <w:r w:rsidRPr="00007315">
        <w:rPr>
          <w:rStyle w:val="Emphasis"/>
          <w:highlight w:val="green"/>
        </w:rPr>
        <w:t>cognitive bias</w:t>
      </w:r>
      <w:r w:rsidRPr="00007315">
        <w:rPr>
          <w:rStyle w:val="StyleUnderline"/>
        </w:rPr>
        <w:t xml:space="preserve"> that </w:t>
      </w:r>
      <w:r w:rsidRPr="00007315">
        <w:rPr>
          <w:rStyle w:val="Emphasis"/>
          <w:highlight w:val="green"/>
        </w:rPr>
        <w:t>distorts</w:t>
      </w:r>
      <w:r w:rsidRPr="00007315">
        <w:rPr>
          <w:rStyle w:val="StyleUnderline"/>
        </w:rPr>
        <w:t xml:space="preserve"> their </w:t>
      </w:r>
      <w:r w:rsidRPr="00007315">
        <w:rPr>
          <w:rStyle w:val="Emphasis"/>
          <w:highlight w:val="green"/>
        </w:rPr>
        <w:t>judgment</w:t>
      </w:r>
      <w:r w:rsidRPr="005C37C9">
        <w:rPr>
          <w:rStyle w:val="StyleUnderline"/>
        </w:rPr>
        <w:t xml:space="preserve"> and </w:t>
      </w:r>
      <w:r w:rsidRPr="005C37C9">
        <w:rPr>
          <w:rStyle w:val="StyleUnderline"/>
          <w:highlight w:val="green"/>
        </w:rPr>
        <w:t xml:space="preserve">leads </w:t>
      </w:r>
      <w:r w:rsidRPr="00007315">
        <w:rPr>
          <w:rStyle w:val="StyleUnderline"/>
          <w:highlight w:val="green"/>
        </w:rPr>
        <w:t xml:space="preserve">to </w:t>
      </w:r>
      <w:r w:rsidRPr="00007315">
        <w:rPr>
          <w:rStyle w:val="Emphasis"/>
          <w:highlight w:val="green"/>
        </w:rPr>
        <w:t>irrational interpretations</w:t>
      </w:r>
      <w:r w:rsidRPr="00007315">
        <w:rPr>
          <w:sz w:val="16"/>
        </w:rPr>
        <w:t xml:space="preserve"> more frequently than they usually notice [16], and </w:t>
      </w:r>
      <w:r w:rsidRPr="00007315">
        <w:rPr>
          <w:rStyle w:val="StyleUnderline"/>
        </w:rPr>
        <w:t xml:space="preserve">therapists are not immune. An example could be </w:t>
      </w:r>
      <w:r w:rsidRPr="00007315">
        <w:rPr>
          <w:rStyle w:val="Emphasis"/>
        </w:rPr>
        <w:t>confirmation bias</w:t>
      </w:r>
      <w:r w:rsidRPr="00007315">
        <w:rPr>
          <w:rStyle w:val="StyleUnderline"/>
        </w:rPr>
        <w:t xml:space="preserve">: someone’s </w:t>
      </w:r>
      <w:r w:rsidRPr="00007315">
        <w:rPr>
          <w:rStyle w:val="Emphasis"/>
        </w:rPr>
        <w:t>initial belief</w:t>
      </w:r>
      <w:r w:rsidRPr="00007315">
        <w:rPr>
          <w:rStyle w:val="StyleUnderline"/>
        </w:rPr>
        <w:t xml:space="preserve"> significantly impacts how they </w:t>
      </w:r>
      <w:r w:rsidRPr="00007315">
        <w:rPr>
          <w:rStyle w:val="Emphasis"/>
        </w:rPr>
        <w:t>remember situations</w:t>
      </w:r>
      <w:r w:rsidRPr="00007315">
        <w:rPr>
          <w:rStyle w:val="StyleUnderline"/>
        </w:rPr>
        <w:t xml:space="preserve"> and how they </w:t>
      </w:r>
      <w:r w:rsidRPr="00007315">
        <w:rPr>
          <w:rStyle w:val="Emphasis"/>
        </w:rPr>
        <w:t>interpret</w:t>
      </w:r>
      <w:r w:rsidRPr="00007315">
        <w:rPr>
          <w:rStyle w:val="StyleUnderline"/>
        </w:rPr>
        <w:t xml:space="preserve"> them, giving </w:t>
      </w:r>
      <w:r w:rsidRPr="00007315">
        <w:rPr>
          <w:rStyle w:val="Emphasis"/>
        </w:rPr>
        <w:t>more importance</w:t>
      </w:r>
      <w:r w:rsidRPr="00007315">
        <w:rPr>
          <w:rStyle w:val="StyleUnderline"/>
        </w:rPr>
        <w:t xml:space="preserve"> to what</w:t>
      </w:r>
      <w:r w:rsidRPr="00007315">
        <w:rPr>
          <w:sz w:val="16"/>
        </w:rPr>
        <w:t xml:space="preserve"> apparently </w:t>
      </w:r>
      <w:r w:rsidRPr="00007315">
        <w:rPr>
          <w:rStyle w:val="Emphasis"/>
        </w:rPr>
        <w:t>confirms</w:t>
      </w:r>
      <w:r w:rsidRPr="00007315">
        <w:rPr>
          <w:rStyle w:val="StyleUnderline"/>
        </w:rPr>
        <w:t xml:space="preserve"> their world view rather than paying attention to what could </w:t>
      </w:r>
      <w:r w:rsidRPr="00007315">
        <w:rPr>
          <w:rStyle w:val="Emphasis"/>
        </w:rPr>
        <w:t>contradict it</w:t>
      </w:r>
      <w:r w:rsidRPr="00007315">
        <w:rPr>
          <w:sz w:val="16"/>
        </w:rPr>
        <w:t xml:space="preserve">. In the case of a psychoanalyst, this could bring them to understand exactly what they yearned to, that is, what would supposedly confirm the analytic hypothesis, regardless if that was or was not the case [14, p. 139-140]. Even if a case report is not a good evidence, it would sound like a source of theoretical confirmation for an adept, as it is expected that it would reflect their own preconceptions. </w:t>
      </w:r>
    </w:p>
    <w:p w14:paraId="35F6E4F8" w14:textId="77777777" w:rsidR="003140AA" w:rsidRPr="00007315" w:rsidRDefault="003140AA" w:rsidP="003140AA">
      <w:pPr>
        <w:rPr>
          <w:sz w:val="16"/>
        </w:rPr>
      </w:pPr>
      <w:r w:rsidRPr="00007315">
        <w:rPr>
          <w:sz w:val="16"/>
        </w:rPr>
        <w:t xml:space="preserve">As Spence [17] shows, even if someone wished to analyze the veracity of the reported clinical phenomena, the person still has to face the fact that they are frequently replaced by fictional narrative. Their contents could be partially reported, omitted, distorted, and mixed with other case contents, even in a non-intentional way, precisely because they are based on the therapist's memory. </w:t>
      </w:r>
      <w:r w:rsidRPr="00007315">
        <w:rPr>
          <w:rStyle w:val="StyleUnderline"/>
          <w:highlight w:val="green"/>
        </w:rPr>
        <w:t>Psychoanalytical</w:t>
      </w:r>
      <w:r w:rsidRPr="00007315">
        <w:rPr>
          <w:rStyle w:val="StyleUnderline"/>
        </w:rPr>
        <w:t xml:space="preserve"> clinical case </w:t>
      </w:r>
      <w:r w:rsidRPr="00007315">
        <w:rPr>
          <w:rStyle w:val="StyleUnderline"/>
          <w:highlight w:val="green"/>
        </w:rPr>
        <w:t>reports are not</w:t>
      </w:r>
      <w:r w:rsidRPr="00007315">
        <w:rPr>
          <w:rStyle w:val="StyleUnderline"/>
        </w:rPr>
        <w:t xml:space="preserve"> </w:t>
      </w:r>
      <w:r w:rsidRPr="00007315">
        <w:rPr>
          <w:rStyle w:val="Emphasis"/>
        </w:rPr>
        <w:t xml:space="preserve">sufficiently </w:t>
      </w:r>
      <w:r w:rsidRPr="00007315">
        <w:rPr>
          <w:rStyle w:val="Emphasis"/>
          <w:highlight w:val="green"/>
        </w:rPr>
        <w:t>controlled</w:t>
      </w:r>
      <w:r w:rsidRPr="00007315">
        <w:rPr>
          <w:sz w:val="16"/>
        </w:rPr>
        <w:t xml:space="preserve">, so </w:t>
      </w:r>
      <w:r w:rsidRPr="00007315">
        <w:rPr>
          <w:rStyle w:val="StyleUnderline"/>
        </w:rPr>
        <w:t xml:space="preserve">when they aim to support a human </w:t>
      </w:r>
      <w:r w:rsidRPr="00007315">
        <w:rPr>
          <w:rStyle w:val="Emphasis"/>
        </w:rPr>
        <w:t>psychological theory</w:t>
      </w:r>
      <w:r w:rsidRPr="00007315">
        <w:rPr>
          <w:rStyle w:val="StyleUnderline"/>
        </w:rPr>
        <w:t xml:space="preserve">, </w:t>
      </w:r>
      <w:r w:rsidRPr="00007315">
        <w:rPr>
          <w:rStyle w:val="StyleUnderline"/>
          <w:highlight w:val="green"/>
        </w:rPr>
        <w:t>they</w:t>
      </w:r>
      <w:r w:rsidRPr="00007315">
        <w:rPr>
          <w:rStyle w:val="StyleUnderline"/>
        </w:rPr>
        <w:t xml:space="preserve"> end up being </w:t>
      </w:r>
      <w:r w:rsidRPr="005C37C9">
        <w:rPr>
          <w:rStyle w:val="StyleUnderline"/>
          <w:highlight w:val="green"/>
        </w:rPr>
        <w:t xml:space="preserve">just </w:t>
      </w:r>
      <w:r w:rsidRPr="005C37C9">
        <w:rPr>
          <w:rStyle w:val="Emphasis"/>
          <w:highlight w:val="green"/>
        </w:rPr>
        <w:t>fuel</w:t>
      </w:r>
      <w:r w:rsidRPr="00007315">
        <w:rPr>
          <w:rStyle w:val="StyleUnderline"/>
        </w:rPr>
        <w:t xml:space="preserve"> for a system of </w:t>
      </w:r>
      <w:r w:rsidRPr="00007315">
        <w:rPr>
          <w:rStyle w:val="Emphasis"/>
          <w:highlight w:val="green"/>
        </w:rPr>
        <w:t>self-confirmations</w:t>
      </w:r>
      <w:r w:rsidRPr="00007315">
        <w:rPr>
          <w:sz w:val="16"/>
        </w:rPr>
        <w:t xml:space="preserve">. There is no way to generalize a human psychological theory based on anecdotal clinical evidence, neither to guarantee its reliability, because a nonsystematized process does not aim to control variables that can interfere with the conclusions. At the same time, there are reasons to expect that distortions are going to happen. </w:t>
      </w:r>
    </w:p>
    <w:p w14:paraId="5BBABF0E" w14:textId="77777777" w:rsidR="003140AA" w:rsidRPr="00007315" w:rsidRDefault="003140AA" w:rsidP="003140AA">
      <w:pPr>
        <w:rPr>
          <w:sz w:val="16"/>
        </w:rPr>
      </w:pPr>
      <w:r w:rsidRPr="00007315">
        <w:rPr>
          <w:sz w:val="16"/>
        </w:rPr>
        <w:t xml:space="preserve">Handpicked examples </w:t>
      </w:r>
    </w:p>
    <w:p w14:paraId="2640686F" w14:textId="77777777" w:rsidR="003140AA" w:rsidRPr="00007315" w:rsidRDefault="003140AA" w:rsidP="003140AA">
      <w:pPr>
        <w:rPr>
          <w:sz w:val="16"/>
        </w:rPr>
      </w:pPr>
      <w:r w:rsidRPr="00007315">
        <w:rPr>
          <w:sz w:val="16"/>
        </w:rPr>
        <w:t xml:space="preserve">As already discussed in previous sections, the widespread use of anecdotal evidence would be an excellent example to fulfill this third criterion, precisely because those cases are isolated and exposed to bias. However, along with them, another endeavor of contemporary psychoanalysis is neuropsychoanalysis. Neuropsychoanalysis is a movement that looks for an integration between neuroscience and psychoanalysis, and despite being rejected by part of the psychoanalytic community that wants no part in it, some others consider it to be a contemporary version of the theory. </w:t>
      </w:r>
    </w:p>
    <w:p w14:paraId="0FF336D4" w14:textId="77777777" w:rsidR="003140AA" w:rsidRPr="00007315" w:rsidRDefault="003140AA" w:rsidP="003140AA">
      <w:pPr>
        <w:rPr>
          <w:sz w:val="16"/>
        </w:rPr>
      </w:pPr>
      <w:r w:rsidRPr="00007315">
        <w:rPr>
          <w:sz w:val="16"/>
        </w:rPr>
        <w:t xml:space="preserve">Callegaro [18, p. 207-20] argues that, instead of what the neuropsychoanalytical movement declares, the scientific literature shows something opposite to union: The </w:t>
      </w:r>
      <w:r w:rsidRPr="00007315">
        <w:rPr>
          <w:rStyle w:val="Emphasis"/>
          <w:highlight w:val="green"/>
        </w:rPr>
        <w:t>evidence</w:t>
      </w:r>
      <w:r w:rsidRPr="00007315">
        <w:rPr>
          <w:rStyle w:val="StyleUnderline"/>
          <w:highlight w:val="green"/>
        </w:rPr>
        <w:t xml:space="preserve"> from </w:t>
      </w:r>
      <w:r w:rsidRPr="00007315">
        <w:rPr>
          <w:rStyle w:val="Emphasis"/>
          <w:highlight w:val="green"/>
        </w:rPr>
        <w:t>neuroscience</w:t>
      </w:r>
      <w:r w:rsidRPr="00007315">
        <w:rPr>
          <w:rStyle w:val="StyleUnderline"/>
        </w:rPr>
        <w:t xml:space="preserve"> either </w:t>
      </w:r>
      <w:r w:rsidRPr="00007315">
        <w:rPr>
          <w:rStyle w:val="Emphasis"/>
          <w:highlight w:val="green"/>
        </w:rPr>
        <w:t>refutes</w:t>
      </w:r>
      <w:r w:rsidRPr="00007315">
        <w:rPr>
          <w:rStyle w:val="StyleUnderline"/>
        </w:rPr>
        <w:t xml:space="preserve"> or </w:t>
      </w:r>
      <w:r w:rsidRPr="00007315">
        <w:rPr>
          <w:rStyle w:val="Emphasis"/>
        </w:rPr>
        <w:t>directly conflicts</w:t>
      </w:r>
      <w:r w:rsidRPr="00007315">
        <w:rPr>
          <w:rStyle w:val="StyleUnderline"/>
        </w:rPr>
        <w:t xml:space="preserve"> with </w:t>
      </w:r>
      <w:r w:rsidRPr="00007315">
        <w:rPr>
          <w:rStyle w:val="StyleUnderline"/>
          <w:highlight w:val="green"/>
        </w:rPr>
        <w:t>psychoanalysis</w:t>
      </w:r>
      <w:r w:rsidRPr="00007315">
        <w:rPr>
          <w:sz w:val="16"/>
        </w:rPr>
        <w:t xml:space="preserve">. It is not as if it was plausible to use psychoanalysis as a reference model; it is in the new unconscious model that neuroscientists rely on, and not on the psychodynamic one. </w:t>
      </w:r>
    </w:p>
    <w:p w14:paraId="008B27F4" w14:textId="77777777" w:rsidR="003140AA" w:rsidRPr="00007315" w:rsidRDefault="003140AA" w:rsidP="003140AA">
      <w:pPr>
        <w:rPr>
          <w:sz w:val="16"/>
        </w:rPr>
      </w:pPr>
      <w:r w:rsidRPr="00007315">
        <w:rPr>
          <w:sz w:val="16"/>
        </w:rPr>
        <w:t>Paris [14, p. 94-99] argues that neuro</w:t>
      </w:r>
      <w:r w:rsidRPr="00007315">
        <w:rPr>
          <w:rStyle w:val="StyleUnderline"/>
        </w:rPr>
        <w:t>psychoanalysis is not operating</w:t>
      </w:r>
      <w:r w:rsidRPr="00007315">
        <w:rPr>
          <w:sz w:val="16"/>
        </w:rPr>
        <w:t xml:space="preserve"> in order </w:t>
      </w:r>
      <w:r w:rsidRPr="00007315">
        <w:rPr>
          <w:rStyle w:val="StyleUnderline"/>
        </w:rPr>
        <w:t xml:space="preserve">to </w:t>
      </w:r>
      <w:r w:rsidRPr="00007315">
        <w:rPr>
          <w:rStyle w:val="Emphasis"/>
        </w:rPr>
        <w:t>evaluate</w:t>
      </w:r>
      <w:r w:rsidRPr="00007315">
        <w:rPr>
          <w:rStyle w:val="StyleUnderline"/>
        </w:rPr>
        <w:t xml:space="preserve"> Freudian</w:t>
      </w:r>
      <w:r w:rsidRPr="00007315">
        <w:rPr>
          <w:sz w:val="16"/>
        </w:rPr>
        <w:t xml:space="preserve"> and neuroscientific </w:t>
      </w:r>
      <w:r w:rsidRPr="00007315">
        <w:rPr>
          <w:rStyle w:val="StyleUnderline"/>
        </w:rPr>
        <w:t xml:space="preserve">theories in an </w:t>
      </w:r>
      <w:r w:rsidRPr="00007315">
        <w:rPr>
          <w:rStyle w:val="Emphasis"/>
        </w:rPr>
        <w:t>unbiased way</w:t>
      </w:r>
      <w:r w:rsidRPr="00007315">
        <w:rPr>
          <w:rStyle w:val="StyleUnderline"/>
        </w:rPr>
        <w:t>, but</w:t>
      </w:r>
      <w:r w:rsidRPr="00007315">
        <w:rPr>
          <w:sz w:val="16"/>
        </w:rPr>
        <w:t xml:space="preserve"> rather </w:t>
      </w:r>
      <w:r w:rsidRPr="00007315">
        <w:rPr>
          <w:rStyle w:val="Emphasis"/>
        </w:rPr>
        <w:t>starts</w:t>
      </w:r>
      <w:r w:rsidRPr="00007315">
        <w:rPr>
          <w:rStyle w:val="StyleUnderline"/>
        </w:rPr>
        <w:t xml:space="preserve"> from the principle of </w:t>
      </w:r>
      <w:r w:rsidRPr="00007315">
        <w:rPr>
          <w:rStyle w:val="Emphasis"/>
        </w:rPr>
        <w:t>validating</w:t>
      </w:r>
      <w:r w:rsidRPr="00007315">
        <w:rPr>
          <w:rStyle w:val="StyleUnderline"/>
        </w:rPr>
        <w:t xml:space="preserve"> Freud's model </w:t>
      </w:r>
      <w:r w:rsidRPr="00007315">
        <w:rPr>
          <w:rStyle w:val="Emphasis"/>
        </w:rPr>
        <w:t>beforehand</w:t>
      </w:r>
      <w:r w:rsidRPr="00007315">
        <w:rPr>
          <w:sz w:val="16"/>
        </w:rPr>
        <w:t xml:space="preserve">, even though it showed not to have a consistent hypothesis with modern neuroscience. The author lists some reasons that show why neuropsychoanalysis is far from science: In this doctrine, </w:t>
      </w:r>
      <w:r w:rsidRPr="00007315">
        <w:rPr>
          <w:rStyle w:val="StyleUnderline"/>
        </w:rPr>
        <w:t>it is</w:t>
      </w:r>
      <w:r w:rsidRPr="00007315">
        <w:rPr>
          <w:sz w:val="16"/>
        </w:rPr>
        <w:t xml:space="preserve"> previously </w:t>
      </w:r>
      <w:r w:rsidRPr="00007315">
        <w:rPr>
          <w:rStyle w:val="Emphasis"/>
        </w:rPr>
        <w:t>assumed</w:t>
      </w:r>
      <w:r w:rsidRPr="00007315">
        <w:rPr>
          <w:rStyle w:val="StyleUnderline"/>
        </w:rPr>
        <w:t xml:space="preserve"> that Freud was </w:t>
      </w:r>
      <w:r w:rsidRPr="00007315">
        <w:rPr>
          <w:rStyle w:val="Emphasis"/>
        </w:rPr>
        <w:t>right</w:t>
      </w:r>
      <w:r w:rsidRPr="00007315">
        <w:rPr>
          <w:sz w:val="16"/>
        </w:rPr>
        <w:t xml:space="preserve">, and </w:t>
      </w:r>
      <w:r w:rsidRPr="00007315">
        <w:rPr>
          <w:rStyle w:val="StyleUnderline"/>
        </w:rPr>
        <w:t>research</w:t>
      </w:r>
      <w:r w:rsidRPr="00007315">
        <w:rPr>
          <w:sz w:val="16"/>
        </w:rPr>
        <w:t xml:space="preserve"> would </w:t>
      </w:r>
      <w:r w:rsidRPr="00007315">
        <w:rPr>
          <w:rStyle w:val="StyleUnderline"/>
        </w:rPr>
        <w:t xml:space="preserve">serve the </w:t>
      </w:r>
      <w:r w:rsidRPr="00007315">
        <w:rPr>
          <w:rStyle w:val="Emphasis"/>
        </w:rPr>
        <w:t>only purpose</w:t>
      </w:r>
      <w:r w:rsidRPr="00007315">
        <w:rPr>
          <w:rStyle w:val="StyleUnderline"/>
        </w:rPr>
        <w:t xml:space="preserve"> of </w:t>
      </w:r>
      <w:r w:rsidRPr="00007315">
        <w:rPr>
          <w:rStyle w:val="Emphasis"/>
        </w:rPr>
        <w:t>proving</w:t>
      </w:r>
      <w:r w:rsidRPr="00007315">
        <w:rPr>
          <w:sz w:val="16"/>
        </w:rPr>
        <w:t xml:space="preserve"> what was already obvious from </w:t>
      </w:r>
      <w:r w:rsidRPr="00007315">
        <w:rPr>
          <w:rStyle w:val="StyleUnderline"/>
        </w:rPr>
        <w:t>the psychoanalytic point of view</w:t>
      </w:r>
      <w:r w:rsidRPr="00007315">
        <w:rPr>
          <w:sz w:val="16"/>
        </w:rPr>
        <w:t xml:space="preserve">; </w:t>
      </w:r>
      <w:r w:rsidRPr="00007315">
        <w:rPr>
          <w:rStyle w:val="StyleUnderline"/>
        </w:rPr>
        <w:t xml:space="preserve">the </w:t>
      </w:r>
      <w:r w:rsidRPr="00007315">
        <w:rPr>
          <w:rStyle w:val="Emphasis"/>
        </w:rPr>
        <w:t>majority</w:t>
      </w:r>
      <w:r w:rsidRPr="00007315">
        <w:rPr>
          <w:rStyle w:val="StyleUnderline"/>
        </w:rPr>
        <w:t xml:space="preserve"> of</w:t>
      </w:r>
      <w:r w:rsidRPr="00007315">
        <w:rPr>
          <w:sz w:val="16"/>
        </w:rPr>
        <w:t xml:space="preserve"> neuro</w:t>
      </w:r>
      <w:r w:rsidRPr="00007315">
        <w:rPr>
          <w:rStyle w:val="Emphasis"/>
        </w:rPr>
        <w:t xml:space="preserve">psychoanalysis </w:t>
      </w:r>
      <w:r w:rsidRPr="00007315">
        <w:rPr>
          <w:rStyle w:val="Emphasis"/>
          <w:highlight w:val="green"/>
        </w:rPr>
        <w:t>papers</w:t>
      </w:r>
      <w:r w:rsidRPr="00007315">
        <w:rPr>
          <w:rStyle w:val="StyleUnderline"/>
          <w:highlight w:val="green"/>
        </w:rPr>
        <w:t xml:space="preserve"> do not present </w:t>
      </w:r>
      <w:r w:rsidRPr="00007315">
        <w:rPr>
          <w:rStyle w:val="Emphasis"/>
          <w:highlight w:val="green"/>
        </w:rPr>
        <w:t>concrete data</w:t>
      </w:r>
      <w:r w:rsidRPr="00007315">
        <w:rPr>
          <w:sz w:val="16"/>
        </w:rPr>
        <w:t xml:space="preserve">, </w:t>
      </w:r>
      <w:r w:rsidRPr="00007315">
        <w:rPr>
          <w:rStyle w:val="StyleUnderline"/>
          <w:highlight w:val="green"/>
        </w:rPr>
        <w:t>but</w:t>
      </w:r>
      <w:r w:rsidRPr="00007315">
        <w:rPr>
          <w:rStyle w:val="StyleUnderline"/>
        </w:rPr>
        <w:t xml:space="preserve"> theoretical </w:t>
      </w:r>
      <w:r w:rsidRPr="00007315">
        <w:rPr>
          <w:rStyle w:val="Emphasis"/>
          <w:highlight w:val="green"/>
        </w:rPr>
        <w:t>speculations</w:t>
      </w:r>
      <w:r w:rsidRPr="00007315">
        <w:rPr>
          <w:rStyle w:val="StyleUnderline"/>
        </w:rPr>
        <w:t>; methods used to measure basic psychoanalytic concepts are</w:t>
      </w:r>
      <w:r w:rsidRPr="00007315">
        <w:rPr>
          <w:sz w:val="16"/>
        </w:rPr>
        <w:t xml:space="preserve"> still pretty </w:t>
      </w:r>
      <w:r w:rsidRPr="00007315">
        <w:rPr>
          <w:rStyle w:val="Emphasis"/>
        </w:rPr>
        <w:t>rudimentary</w:t>
      </w:r>
      <w:r w:rsidRPr="00007315">
        <w:rPr>
          <w:sz w:val="16"/>
        </w:rPr>
        <w:t xml:space="preserve">; and, finally, there are many difficulties and problems, even in neuroscience itself, to adequately locate mental functions in specific brain areas. </w:t>
      </w:r>
    </w:p>
    <w:p w14:paraId="7588734F" w14:textId="77777777" w:rsidR="003140AA" w:rsidRPr="00007315" w:rsidRDefault="003140AA" w:rsidP="003140AA">
      <w:pPr>
        <w:rPr>
          <w:sz w:val="16"/>
        </w:rPr>
      </w:pPr>
      <w:r w:rsidRPr="00007315">
        <w:rPr>
          <w:sz w:val="16"/>
        </w:rPr>
        <w:t>In the end, it is noticeable that neuro</w:t>
      </w:r>
      <w:r w:rsidRPr="00007315">
        <w:rPr>
          <w:rStyle w:val="StyleUnderline"/>
          <w:highlight w:val="green"/>
        </w:rPr>
        <w:t>psychoanalysis</w:t>
      </w:r>
      <w:r w:rsidRPr="00007315">
        <w:rPr>
          <w:rStyle w:val="StyleUnderline"/>
        </w:rPr>
        <w:t xml:space="preserve"> consists in a great </w:t>
      </w:r>
      <w:r w:rsidRPr="00F64B17">
        <w:rPr>
          <w:rStyle w:val="Emphasis"/>
          <w:highlight w:val="green"/>
        </w:rPr>
        <w:t>cherry pick</w:t>
      </w:r>
      <w:r w:rsidRPr="00F64B17">
        <w:rPr>
          <w:rStyle w:val="StyleUnderline"/>
        </w:rPr>
        <w:t>ing</w:t>
      </w:r>
      <w:r w:rsidRPr="00007315">
        <w:rPr>
          <w:rStyle w:val="StyleUnderline"/>
        </w:rPr>
        <w:t xml:space="preserve"> of </w:t>
      </w:r>
      <w:r w:rsidRPr="00007315">
        <w:rPr>
          <w:rStyle w:val="Emphasis"/>
          <w:highlight w:val="green"/>
        </w:rPr>
        <w:t>data</w:t>
      </w:r>
      <w:r w:rsidRPr="00007315">
        <w:rPr>
          <w:sz w:val="16"/>
        </w:rPr>
        <w:t xml:space="preserve">, in which its </w:t>
      </w:r>
      <w:r w:rsidRPr="00007315">
        <w:rPr>
          <w:rStyle w:val="StyleUnderline"/>
        </w:rPr>
        <w:t xml:space="preserve">proponents “attempt </w:t>
      </w:r>
      <w:r w:rsidRPr="00F64B17">
        <w:rPr>
          <w:rStyle w:val="StyleUnderline"/>
          <w:highlight w:val="green"/>
        </w:rPr>
        <w:t xml:space="preserve">to </w:t>
      </w:r>
      <w:r w:rsidRPr="00F64B17">
        <w:rPr>
          <w:rStyle w:val="Emphasis"/>
          <w:highlight w:val="green"/>
        </w:rPr>
        <w:t>systematically associate</w:t>
      </w:r>
      <w:r w:rsidRPr="00007315">
        <w:rPr>
          <w:sz w:val="16"/>
        </w:rPr>
        <w:t xml:space="preserve"> almost </w:t>
      </w:r>
      <w:r w:rsidRPr="00F64B17">
        <w:rPr>
          <w:rStyle w:val="StyleUnderline"/>
          <w:highlight w:val="green"/>
        </w:rPr>
        <w:t>every</w:t>
      </w:r>
      <w:r w:rsidRPr="00007315">
        <w:rPr>
          <w:rStyle w:val="StyleUnderline"/>
        </w:rPr>
        <w:t xml:space="preserve"> neuroscientific </w:t>
      </w:r>
      <w:r w:rsidRPr="00F64B17">
        <w:rPr>
          <w:rStyle w:val="StyleUnderline"/>
          <w:highlight w:val="green"/>
        </w:rPr>
        <w:t>concept</w:t>
      </w:r>
      <w:r w:rsidRPr="00007315">
        <w:rPr>
          <w:sz w:val="16"/>
        </w:rPr>
        <w:t xml:space="preserve"> or finding </w:t>
      </w:r>
      <w:r w:rsidRPr="00C85F8B">
        <w:rPr>
          <w:rStyle w:val="StyleUnderline"/>
          <w:highlight w:val="green"/>
        </w:rPr>
        <w:t>with</w:t>
      </w:r>
      <w:r w:rsidRPr="00C85F8B">
        <w:rPr>
          <w:rStyle w:val="StyleUnderline"/>
        </w:rPr>
        <w:t xml:space="preserve"> a quote from </w:t>
      </w:r>
      <w:r w:rsidRPr="00F64B17">
        <w:rPr>
          <w:rStyle w:val="Emphasis"/>
          <w:highlight w:val="green"/>
        </w:rPr>
        <w:t>Freud</w:t>
      </w:r>
      <w:r w:rsidRPr="00007315">
        <w:rPr>
          <w:rStyle w:val="StyleUnderline"/>
        </w:rPr>
        <w:t>”</w:t>
      </w:r>
      <w:r w:rsidRPr="00007315">
        <w:rPr>
          <w:sz w:val="16"/>
        </w:rPr>
        <w:t xml:space="preserve"> [19, p. 170], </w:t>
      </w:r>
      <w:r w:rsidRPr="00C85F8B">
        <w:rPr>
          <w:rStyle w:val="StyleUnderline"/>
        </w:rPr>
        <w:t xml:space="preserve">giving the </w:t>
      </w:r>
      <w:r w:rsidRPr="00C85F8B">
        <w:rPr>
          <w:rStyle w:val="Emphasis"/>
        </w:rPr>
        <w:t>impression</w:t>
      </w:r>
      <w:r w:rsidRPr="00C85F8B">
        <w:rPr>
          <w:rStyle w:val="StyleUnderline"/>
        </w:rPr>
        <w:t xml:space="preserve"> that when neurological phenomena such as</w:t>
      </w:r>
      <w:r w:rsidRPr="00C85F8B">
        <w:rPr>
          <w:sz w:val="16"/>
        </w:rPr>
        <w:t xml:space="preserve"> anosognosia, </w:t>
      </w:r>
      <w:r w:rsidRPr="00C85F8B">
        <w:rPr>
          <w:rStyle w:val="StyleUnderline"/>
        </w:rPr>
        <w:t>memory problems</w:t>
      </w:r>
      <w:r w:rsidRPr="00C85F8B">
        <w:rPr>
          <w:sz w:val="16"/>
        </w:rPr>
        <w:t xml:space="preserve">, brain damage and others </w:t>
      </w:r>
      <w:r w:rsidRPr="00C85F8B">
        <w:rPr>
          <w:rStyle w:val="StyleUnderline"/>
        </w:rPr>
        <w:t xml:space="preserve">are </w:t>
      </w:r>
      <w:r w:rsidRPr="00C85F8B">
        <w:rPr>
          <w:rStyle w:val="Emphasis"/>
        </w:rPr>
        <w:t>associated</w:t>
      </w:r>
      <w:r w:rsidRPr="00C85F8B">
        <w:rPr>
          <w:rStyle w:val="StyleUnderline"/>
        </w:rPr>
        <w:t xml:space="preserve"> with concepts from the </w:t>
      </w:r>
      <w:r w:rsidRPr="00C85F8B">
        <w:rPr>
          <w:rStyle w:val="Emphasis"/>
        </w:rPr>
        <w:t>Freud</w:t>
      </w:r>
      <w:r w:rsidRPr="00C85F8B">
        <w:rPr>
          <w:rStyle w:val="StyleUnderline"/>
        </w:rPr>
        <w:t>ian model, that would mean that they were</w:t>
      </w:r>
      <w:r w:rsidRPr="00C85F8B">
        <w:rPr>
          <w:sz w:val="16"/>
        </w:rPr>
        <w:t xml:space="preserve">, from the beginning, </w:t>
      </w:r>
      <w:r w:rsidRPr="00C85F8B">
        <w:rPr>
          <w:rStyle w:val="StyleUnderline"/>
        </w:rPr>
        <w:t xml:space="preserve">an </w:t>
      </w:r>
      <w:r w:rsidRPr="00C85F8B">
        <w:rPr>
          <w:rStyle w:val="Emphasis"/>
        </w:rPr>
        <w:t>adequate</w:t>
      </w:r>
      <w:r w:rsidRPr="00007315">
        <w:rPr>
          <w:rStyle w:val="Emphasis"/>
        </w:rPr>
        <w:t xml:space="preserve"> theoretical explanation</w:t>
      </w:r>
      <w:r w:rsidRPr="00007315">
        <w:rPr>
          <w:rStyle w:val="StyleUnderline"/>
        </w:rPr>
        <w:t xml:space="preserve"> given by its founder</w:t>
      </w:r>
      <w:r w:rsidRPr="00007315">
        <w:rPr>
          <w:sz w:val="16"/>
        </w:rPr>
        <w:t xml:space="preserve">, but that is not the case. </w:t>
      </w:r>
    </w:p>
    <w:p w14:paraId="0EBC9C55" w14:textId="77777777" w:rsidR="003140AA" w:rsidRPr="00007315" w:rsidRDefault="003140AA" w:rsidP="003140AA">
      <w:pPr>
        <w:rPr>
          <w:sz w:val="16"/>
        </w:rPr>
      </w:pPr>
      <w:r w:rsidRPr="00007315">
        <w:rPr>
          <w:sz w:val="16"/>
        </w:rPr>
        <w:t xml:space="preserve">Unwillingness to Test </w:t>
      </w:r>
    </w:p>
    <w:p w14:paraId="74C626D7" w14:textId="77777777" w:rsidR="003140AA" w:rsidRPr="00007315" w:rsidRDefault="003140AA" w:rsidP="003140AA">
      <w:pPr>
        <w:rPr>
          <w:sz w:val="16"/>
        </w:rPr>
      </w:pPr>
      <w:r w:rsidRPr="00007315">
        <w:rPr>
          <w:sz w:val="16"/>
        </w:rPr>
        <w:t>Most psychoanalysts assume as true that human subjectivity is above all possible scientific analysis [20-21]. Thus, since the foundation of psychoanalysis and until the present day with its contemporary version, psychoanalysts carry on the tradition of being resistant to testing their hypothesis, whether they are about clinical effectiveness or theoretical constructs. Melanie Klein, for example, can be “dismissed (…) from the point of view of empirical science (…) while many of Klein’s ideas were based on what she called ‘infant observation’, they actually consisted only of speculations about what infants might be thinking” [14, p. 55]. Also, “</w:t>
      </w:r>
      <w:r w:rsidRPr="00F64B17">
        <w:rPr>
          <w:rStyle w:val="StyleUnderline"/>
          <w:highlight w:val="green"/>
        </w:rPr>
        <w:t xml:space="preserve">there has never been </w:t>
      </w:r>
      <w:r w:rsidRPr="00F64B17">
        <w:rPr>
          <w:rStyle w:val="Emphasis"/>
          <w:highlight w:val="green"/>
        </w:rPr>
        <w:t>empirical research</w:t>
      </w:r>
      <w:r w:rsidRPr="00F64B17">
        <w:rPr>
          <w:rStyle w:val="StyleUnderline"/>
          <w:highlight w:val="green"/>
        </w:rPr>
        <w:t xml:space="preserve"> on</w:t>
      </w:r>
      <w:r w:rsidRPr="00007315">
        <w:rPr>
          <w:rStyle w:val="StyleUnderline"/>
        </w:rPr>
        <w:t xml:space="preserve"> any of the constructs that </w:t>
      </w:r>
      <w:r w:rsidRPr="00F64B17">
        <w:rPr>
          <w:rStyle w:val="Emphasis"/>
          <w:highlight w:val="green"/>
        </w:rPr>
        <w:t>Lacan</w:t>
      </w:r>
      <w:r w:rsidRPr="00007315">
        <w:rPr>
          <w:rStyle w:val="StyleUnderline"/>
        </w:rPr>
        <w:t xml:space="preserve"> proposed</w:t>
      </w:r>
      <w:r w:rsidRPr="00007315">
        <w:rPr>
          <w:sz w:val="16"/>
        </w:rPr>
        <w:t>” [14, p. 122], and “</w:t>
      </w:r>
      <w:r w:rsidRPr="00007315">
        <w:rPr>
          <w:rStyle w:val="StyleUnderline"/>
        </w:rPr>
        <w:t xml:space="preserve">neither </w:t>
      </w:r>
      <w:r w:rsidRPr="00007315">
        <w:rPr>
          <w:rStyle w:val="Emphasis"/>
        </w:rPr>
        <w:t>neo-Freudian models</w:t>
      </w:r>
      <w:r w:rsidRPr="00007315">
        <w:rPr>
          <w:sz w:val="16"/>
        </w:rPr>
        <w:t xml:space="preserve">, nor ego psychology, nor relational psychoanalysis, nor self-psychology, </w:t>
      </w:r>
      <w:r w:rsidRPr="00007315">
        <w:rPr>
          <w:rStyle w:val="StyleUnderline"/>
        </w:rPr>
        <w:t xml:space="preserve">have </w:t>
      </w:r>
      <w:r w:rsidRPr="00007315">
        <w:rPr>
          <w:rStyle w:val="Emphasis"/>
        </w:rPr>
        <w:t>ever</w:t>
      </w:r>
      <w:r w:rsidRPr="00007315">
        <w:rPr>
          <w:rStyle w:val="StyleUnderline"/>
        </w:rPr>
        <w:t xml:space="preserve"> conducted </w:t>
      </w:r>
      <w:r w:rsidRPr="00007315">
        <w:rPr>
          <w:rStyle w:val="Emphasis"/>
        </w:rPr>
        <w:t>empirical investigations</w:t>
      </w:r>
      <w:r w:rsidRPr="00007315">
        <w:rPr>
          <w:rStyle w:val="StyleUnderline"/>
        </w:rPr>
        <w:t xml:space="preserve"> of their theories</w:t>
      </w:r>
      <w:r w:rsidRPr="00007315">
        <w:rPr>
          <w:sz w:val="16"/>
        </w:rPr>
        <w:t xml:space="preserve">, or of the process and outcome of the treatment approaches derived from these ideas” [14, p. 55-56]. </w:t>
      </w:r>
    </w:p>
    <w:p w14:paraId="70CD0E9F" w14:textId="77777777" w:rsidR="003140AA" w:rsidRPr="00007315" w:rsidRDefault="003140AA" w:rsidP="003140AA">
      <w:pPr>
        <w:rPr>
          <w:sz w:val="16"/>
        </w:rPr>
      </w:pPr>
      <w:r w:rsidRPr="00007315">
        <w:rPr>
          <w:sz w:val="16"/>
        </w:rPr>
        <w:t xml:space="preserve">Despite the different opinions in </w:t>
      </w:r>
      <w:r w:rsidRPr="00007315">
        <w:rPr>
          <w:rStyle w:val="StyleUnderline"/>
        </w:rPr>
        <w:t>the psychoanalytic community</w:t>
      </w:r>
      <w:r w:rsidRPr="00007315">
        <w:rPr>
          <w:sz w:val="16"/>
        </w:rPr>
        <w:t xml:space="preserve"> about the scientific status of the doctrine, it is possible to observe that the majority of adepts have great resistance towards the adoption of systematized tools and processes for data collection, under the </w:t>
      </w:r>
      <w:r w:rsidRPr="00007315">
        <w:rPr>
          <w:rStyle w:val="StyleUnderline"/>
        </w:rPr>
        <w:t>argu</w:t>
      </w:r>
      <w:r w:rsidRPr="00007315">
        <w:rPr>
          <w:sz w:val="16"/>
        </w:rPr>
        <w:t xml:space="preserve">ment that their object of study, </w:t>
      </w:r>
      <w:r w:rsidRPr="00007315">
        <w:rPr>
          <w:rStyle w:val="StyleUnderline"/>
        </w:rPr>
        <w:t xml:space="preserve">humans, are </w:t>
      </w:r>
      <w:r w:rsidRPr="00007315">
        <w:rPr>
          <w:rStyle w:val="Emphasis"/>
        </w:rPr>
        <w:t>too singular</w:t>
      </w:r>
      <w:r w:rsidRPr="00007315">
        <w:rPr>
          <w:rStyle w:val="StyleUnderline"/>
        </w:rPr>
        <w:t xml:space="preserve"> and unique to be understood by</w:t>
      </w:r>
      <w:r w:rsidRPr="00007315">
        <w:rPr>
          <w:sz w:val="16"/>
        </w:rPr>
        <w:t xml:space="preserve"> a supposed “</w:t>
      </w:r>
      <w:r w:rsidRPr="00007315">
        <w:rPr>
          <w:rStyle w:val="Emphasis"/>
        </w:rPr>
        <w:t>positivistic science</w:t>
      </w:r>
      <w:r w:rsidRPr="00007315">
        <w:rPr>
          <w:sz w:val="16"/>
        </w:rPr>
        <w:t xml:space="preserve">”, in which only empirical experiments are allowed [22]. It is explicitly said by psychoanalysts, for example, that they believe “that today it is essential to demonstrate that psychoanalysis does not need new scientific foundations that would be provided in a 'systematic' and 'safe' way” [23, p. 15], that the psychoanalytic cure could not be apprehended in terms of efficacy criteria, as would be done in psychiatry [24], and that the establishment of criteria for assessing psychotherapeutic effectiveness would be considered a threat to subjectivity [20]. There is even a clear opposition to those who seek these objectives: </w:t>
      </w:r>
    </w:p>
    <w:p w14:paraId="05B6E82B" w14:textId="77777777" w:rsidR="003140AA" w:rsidRPr="00007315" w:rsidRDefault="003140AA" w:rsidP="003140AA">
      <w:pPr>
        <w:rPr>
          <w:sz w:val="16"/>
        </w:rPr>
      </w:pPr>
      <w:r w:rsidRPr="00007315">
        <w:rPr>
          <w:sz w:val="16"/>
        </w:rPr>
        <w:t xml:space="preserve">“What we can perceive in contemporary times, is that many professionals in the psi field, when they come across the symptom presented by the individual, seek to annihilate it, not taking into account the ethical dimension through which the symptom manifests itself. This means that the vast contemporary psychotherapeutic proposals that announce to the world a way of treatment increasingly supported by science, in addition to the current proposal in the field of mental health that plays insistently with the possibility of defining a common norm, are not committed to the experience revealed by psychoanalysis (...). We will see that psychoanalysis poses itself as an obstacle to this psychological and medical attitude” [25, p. 242]. </w:t>
      </w:r>
    </w:p>
    <w:p w14:paraId="54F57D95" w14:textId="77777777" w:rsidR="003140AA" w:rsidRPr="00007315" w:rsidRDefault="003140AA" w:rsidP="003140AA">
      <w:pPr>
        <w:rPr>
          <w:sz w:val="16"/>
        </w:rPr>
      </w:pPr>
      <w:r w:rsidRPr="00007315">
        <w:rPr>
          <w:sz w:val="16"/>
        </w:rPr>
        <w:t xml:space="preserve">As previously seen, using the broad definition of science, disciplines such as philosophy, history, linguistics, and other humanities can be considered sciences, even without using traditional experimentation, because the most adequate methods to look for truth in those particular circumstances are being employed. </w:t>
      </w:r>
      <w:r w:rsidRPr="00007315">
        <w:rPr>
          <w:rStyle w:val="Emphasis"/>
        </w:rPr>
        <w:t>However</w:t>
      </w:r>
      <w:r w:rsidRPr="00007315">
        <w:rPr>
          <w:sz w:val="16"/>
        </w:rPr>
        <w:t xml:space="preserve">, psychology and psychiatry are not in the same situation: </w:t>
      </w:r>
      <w:r w:rsidRPr="00007315">
        <w:rPr>
          <w:rStyle w:val="StyleUnderline"/>
          <w:highlight w:val="green"/>
        </w:rPr>
        <w:t xml:space="preserve">There is </w:t>
      </w:r>
      <w:r w:rsidRPr="00007315">
        <w:rPr>
          <w:rStyle w:val="Emphasis"/>
          <w:highlight w:val="green"/>
        </w:rPr>
        <w:t>no reliable way</w:t>
      </w:r>
      <w:r w:rsidRPr="00007315">
        <w:rPr>
          <w:rStyle w:val="StyleUnderline"/>
          <w:highlight w:val="green"/>
        </w:rPr>
        <w:t xml:space="preserve"> to acquire</w:t>
      </w:r>
      <w:r w:rsidRPr="00007315">
        <w:rPr>
          <w:rStyle w:val="StyleUnderline"/>
        </w:rPr>
        <w:t xml:space="preserve"> the most </w:t>
      </w:r>
      <w:r w:rsidRPr="00007315">
        <w:rPr>
          <w:rStyle w:val="Emphasis"/>
          <w:highlight w:val="green"/>
        </w:rPr>
        <w:t>epistemically justified</w:t>
      </w:r>
      <w:r w:rsidRPr="00007315">
        <w:rPr>
          <w:rStyle w:val="StyleUnderline"/>
          <w:highlight w:val="green"/>
        </w:rPr>
        <w:t xml:space="preserve"> beliefs about human behavior without</w:t>
      </w:r>
      <w:r w:rsidRPr="00007315">
        <w:rPr>
          <w:rStyle w:val="StyleUnderline"/>
        </w:rPr>
        <w:t xml:space="preserve"> resorting to </w:t>
      </w:r>
      <w:r w:rsidRPr="00007315">
        <w:rPr>
          <w:rStyle w:val="Emphasis"/>
          <w:highlight w:val="green"/>
        </w:rPr>
        <w:t>systematic empirical methodologies</w:t>
      </w:r>
      <w:r w:rsidRPr="00F64B17">
        <w:rPr>
          <w:rStyle w:val="StyleUnderline"/>
        </w:rPr>
        <w:t>.</w:t>
      </w:r>
      <w:r w:rsidRPr="00007315">
        <w:rPr>
          <w:rStyle w:val="StyleUnderline"/>
        </w:rPr>
        <w:t xml:space="preserve"> Humans do not have the ability to, using </w:t>
      </w:r>
      <w:r w:rsidRPr="00007315">
        <w:rPr>
          <w:rStyle w:val="Emphasis"/>
        </w:rPr>
        <w:t>only speculation</w:t>
      </w:r>
      <w:r w:rsidRPr="00007315">
        <w:rPr>
          <w:rStyle w:val="StyleUnderline"/>
        </w:rPr>
        <w:t xml:space="preserve">, develop </w:t>
      </w:r>
      <w:r w:rsidRPr="00007315">
        <w:rPr>
          <w:rStyle w:val="Emphasis"/>
        </w:rPr>
        <w:t>reliable enough beliefs</w:t>
      </w:r>
      <w:r w:rsidRPr="00007315">
        <w:rPr>
          <w:rStyle w:val="StyleUnderline"/>
        </w:rPr>
        <w:t xml:space="preserve"> about these topics</w:t>
      </w:r>
      <w:r w:rsidRPr="00007315">
        <w:rPr>
          <w:sz w:val="16"/>
        </w:rPr>
        <w:t xml:space="preserve">. Therefore, while psychoanalysis rejects those methods, it cannot be the most reliable psychological doctrine of our time. </w:t>
      </w:r>
    </w:p>
    <w:p w14:paraId="68DF8D4D" w14:textId="77777777" w:rsidR="003140AA" w:rsidRPr="00F45577" w:rsidRDefault="003140AA" w:rsidP="003140AA">
      <w:pPr>
        <w:rPr>
          <w:sz w:val="10"/>
          <w:szCs w:val="10"/>
        </w:rPr>
      </w:pPr>
      <w:r w:rsidRPr="00F45577">
        <w:rPr>
          <w:sz w:val="10"/>
          <w:szCs w:val="10"/>
        </w:rPr>
        <w:t xml:space="preserve">Instead, some of its adepts are aligning it to relativistic positions. This fuels the notion that science is only one more discourse, and it could not claim to have better interpretations about reality than any other: </w:t>
      </w:r>
    </w:p>
    <w:p w14:paraId="633CAA72" w14:textId="77777777" w:rsidR="003140AA" w:rsidRPr="00F45577" w:rsidRDefault="003140AA" w:rsidP="003140AA">
      <w:pPr>
        <w:rPr>
          <w:sz w:val="10"/>
          <w:szCs w:val="16"/>
        </w:rPr>
      </w:pPr>
      <w:r w:rsidRPr="00F45577">
        <w:rPr>
          <w:sz w:val="10"/>
          <w:szCs w:val="16"/>
        </w:rPr>
        <w:t xml:space="preserve">“The fact remains that science is a discourse. As banal as that statement may seem, it implies a dethroning of Science and a reassessment of science as one discourse among many. Freud may be interpreted as translating ‘rationality’ into ‘rationalization’, and Lacan's discourse theory suggests that there are as many different claims to rationality as there are different discourses” [26, p. 138]. </w:t>
      </w:r>
    </w:p>
    <w:p w14:paraId="2963D1B3" w14:textId="77777777" w:rsidR="003140AA" w:rsidRPr="00F45577" w:rsidRDefault="003140AA" w:rsidP="003140AA">
      <w:pPr>
        <w:rPr>
          <w:sz w:val="10"/>
          <w:szCs w:val="16"/>
        </w:rPr>
      </w:pPr>
      <w:r w:rsidRPr="00F45577">
        <w:rPr>
          <w:sz w:val="10"/>
          <w:szCs w:val="16"/>
        </w:rPr>
        <w:t xml:space="preserve">Science is accused of being the real dogma, and psychoanalysis then comes to break it [27]. Therefore, it does not have to bow to its methods, including systematic testing [22]. In fact, some aspects of the psychanalytic doctrine have the stated purpose of serving “as an epistemological obstacle to the attempt of scientifically addressing the psyche” (p. 237), and also to the evidence based treatments of mental health disorders [25]. Psychoanalysis requires the unreasonable: it demands special protection and would not admit being judged like any other scientific doctrine should be, while also aims to have a similar status that any other would have. However, if the same level of recognition and appreciation is demanded, then it must be evaluated by similar requirements for rigor and presentation of evidence. </w:t>
      </w:r>
    </w:p>
    <w:p w14:paraId="75708449" w14:textId="77777777" w:rsidR="003140AA" w:rsidRPr="00F45577" w:rsidRDefault="003140AA" w:rsidP="003140AA">
      <w:pPr>
        <w:rPr>
          <w:sz w:val="10"/>
          <w:szCs w:val="16"/>
        </w:rPr>
      </w:pPr>
      <w:r w:rsidRPr="00F45577">
        <w:rPr>
          <w:sz w:val="10"/>
          <w:szCs w:val="16"/>
        </w:rPr>
        <w:t xml:space="preserve">Despite the majority of the community being averted to hypothesis testing, there are some exceptions to this rule. Attachment theory is probably the most promising contemporary revision of psychoanalytic theory, for being the only one that is more open to the testing of hypothesis and empirical research [14, p. 62], and for the same reason it is rejected by other psychoanalysts as something that is not legitimately part of the doctrine [14, p. 56-57]. Unfortunately, attachment theory does not consider genetic and temperamental aspects [14, p. 58], and its predictions between child attachment patterns and adulthood are very weak [28], while psychoanalysis places the major causes of adult psychopathologies precisely in the childhood. </w:t>
      </w:r>
    </w:p>
    <w:p w14:paraId="788FD090" w14:textId="77777777" w:rsidR="003140AA" w:rsidRPr="00F45577" w:rsidRDefault="003140AA" w:rsidP="003140AA">
      <w:pPr>
        <w:rPr>
          <w:sz w:val="10"/>
          <w:szCs w:val="16"/>
        </w:rPr>
      </w:pPr>
      <w:r w:rsidRPr="00F45577">
        <w:rPr>
          <w:sz w:val="10"/>
          <w:szCs w:val="16"/>
        </w:rPr>
        <w:t xml:space="preserve">About psychoanalysis as a treatment: even though there was great resistance from the community, some studies on its psychotherapeutic efficacy were conducted. Nowadays, long-term psychotherapies usually do not have convincing evidence for their effectiveness, and in this category long-term psychodynamic psychotherapy is included [14]. One example can be observed with the Leichsenring and Rabung meta-analysis [29]. Despite being one of the most cited works done to evaluate this kind of psychotherapy, it was severely criticized for failing in all the quality criteria required of meta-analyses [30]. One of the common strategies that psychoanalysts adopt to deal with the lack of good evidence is turning to their personal experiences, and this can be observed in the following report published by the International Psychoanalytical Association: </w:t>
      </w:r>
    </w:p>
    <w:p w14:paraId="404121D1" w14:textId="77777777" w:rsidR="003140AA" w:rsidRPr="00F45577" w:rsidRDefault="003140AA" w:rsidP="003140AA">
      <w:pPr>
        <w:rPr>
          <w:sz w:val="10"/>
          <w:szCs w:val="16"/>
        </w:rPr>
      </w:pPr>
      <w:r w:rsidRPr="00F45577">
        <w:rPr>
          <w:sz w:val="10"/>
          <w:szCs w:val="16"/>
        </w:rPr>
        <w:t xml:space="preserve">“It is easy to be critical of psychoanalytic studies. There are no definitive studies which show psychoanalysis to be unequivocally effective relative to an active placebo or an alternative method of treatment. There are no methods available that might definitively indicate the existence of a psychoanalytic process. Most studies have major limitations which might lead critics of the discipline to discount their results. Others have limitations that are so grave that even a sympathetic reviewer might be inclined to discount the findings. (...) As psychoanalysts we all know that psychoanalysis works. Our own analytic experience is probably sufficient in most instances to persuade us of its effectiveness” [31, p. 283]. </w:t>
      </w:r>
    </w:p>
    <w:p w14:paraId="1DBB325C" w14:textId="77777777" w:rsidR="003140AA" w:rsidRPr="00F45577" w:rsidRDefault="003140AA" w:rsidP="003140AA">
      <w:pPr>
        <w:rPr>
          <w:sz w:val="10"/>
          <w:szCs w:val="16"/>
        </w:rPr>
      </w:pPr>
      <w:r w:rsidRPr="00F45577">
        <w:rPr>
          <w:sz w:val="10"/>
          <w:szCs w:val="16"/>
        </w:rPr>
        <w:t xml:space="preserve">When compared to long-term psychodynamic psychotherapy, the shortterm psychodynamic one has a higher number of studies reported in the literature, with mostly favorable results [14]. However, psychotherapy in general faces problems with higher complexity than this article can cover. The majority of results on the topic, no matter what type of psychotherapy is investigated, tend to show positive effects, with few exceptions. Although, there is evidence that, in many cases, those results are biased or have questionable methodology. </w:t>
      </w:r>
    </w:p>
    <w:p w14:paraId="3187A853" w14:textId="77777777" w:rsidR="003140AA" w:rsidRPr="00F45577" w:rsidRDefault="003140AA" w:rsidP="003140AA">
      <w:pPr>
        <w:rPr>
          <w:sz w:val="10"/>
          <w:szCs w:val="16"/>
        </w:rPr>
      </w:pPr>
      <w:r w:rsidRPr="00F45577">
        <w:rPr>
          <w:sz w:val="10"/>
          <w:szCs w:val="16"/>
        </w:rPr>
        <w:t xml:space="preserve">Dragioti [32] conducted an umbrella review of meta-analyses about various types of psychotherapy (including psychodynamic). They realized that only 16 of 247 meta-analyses (7%) were capable of providing good evidence without bias, and none were from psychodynamic or psychoanalytic approaches. Besides the discussion about psychoanalysis's scientific status, this is undoubtedly a topic that requires more attention from clinical professionals, psychologists and psychiatrists. </w:t>
      </w:r>
    </w:p>
    <w:p w14:paraId="3C5134C5" w14:textId="77777777" w:rsidR="003140AA" w:rsidRPr="00007315" w:rsidRDefault="003140AA" w:rsidP="003140AA">
      <w:pPr>
        <w:rPr>
          <w:sz w:val="16"/>
        </w:rPr>
      </w:pPr>
      <w:r w:rsidRPr="00007315">
        <w:rPr>
          <w:sz w:val="16"/>
        </w:rPr>
        <w:t xml:space="preserve">Disregard of refuting information </w:t>
      </w:r>
    </w:p>
    <w:p w14:paraId="12624163" w14:textId="77777777" w:rsidR="003140AA" w:rsidRPr="00007315" w:rsidRDefault="003140AA" w:rsidP="003140AA">
      <w:pPr>
        <w:rPr>
          <w:sz w:val="16"/>
        </w:rPr>
      </w:pPr>
      <w:r w:rsidRPr="00007315">
        <w:rPr>
          <w:rStyle w:val="StyleUnderline"/>
        </w:rPr>
        <w:t xml:space="preserve">There is evidence that many of the </w:t>
      </w:r>
      <w:r w:rsidRPr="00007315">
        <w:rPr>
          <w:rStyle w:val="Emphasis"/>
        </w:rPr>
        <w:t>key concepts</w:t>
      </w:r>
      <w:r w:rsidRPr="00007315">
        <w:rPr>
          <w:rStyle w:val="StyleUnderline"/>
        </w:rPr>
        <w:t xml:space="preserve"> of psychoanalysis are </w:t>
      </w:r>
      <w:r w:rsidRPr="00007315">
        <w:rPr>
          <w:rStyle w:val="Emphasis"/>
        </w:rPr>
        <w:t>wrong</w:t>
      </w:r>
      <w:r w:rsidRPr="00007315">
        <w:rPr>
          <w:rStyle w:val="StyleUnderline"/>
        </w:rPr>
        <w:t>, but</w:t>
      </w:r>
      <w:r w:rsidRPr="00007315">
        <w:rPr>
          <w:sz w:val="16"/>
        </w:rPr>
        <w:t xml:space="preserve"> notwithstanding, </w:t>
      </w:r>
      <w:r w:rsidRPr="00007315">
        <w:rPr>
          <w:rStyle w:val="StyleUnderline"/>
        </w:rPr>
        <w:t xml:space="preserve">they </w:t>
      </w:r>
      <w:r w:rsidRPr="00007315">
        <w:rPr>
          <w:rStyle w:val="Emphasis"/>
        </w:rPr>
        <w:t>keep being adopted</w:t>
      </w:r>
      <w:r w:rsidRPr="00007315">
        <w:rPr>
          <w:rStyle w:val="StyleUnderline"/>
        </w:rPr>
        <w:t xml:space="preserve"> in</w:t>
      </w:r>
      <w:r w:rsidRPr="00007315">
        <w:rPr>
          <w:sz w:val="16"/>
        </w:rPr>
        <w:t xml:space="preserve"> Brazilian </w:t>
      </w:r>
      <w:r w:rsidRPr="00007315">
        <w:rPr>
          <w:rStyle w:val="StyleUnderline"/>
        </w:rPr>
        <w:t>universities</w:t>
      </w:r>
      <w:r w:rsidRPr="00007315">
        <w:rPr>
          <w:sz w:val="16"/>
        </w:rPr>
        <w:t xml:space="preserve"> and as a theoretical basis for clinical practice. The </w:t>
      </w:r>
      <w:r w:rsidRPr="00007315">
        <w:rPr>
          <w:rStyle w:val="Emphasis"/>
          <w:highlight w:val="green"/>
        </w:rPr>
        <w:t>empirical literature</w:t>
      </w:r>
      <w:r w:rsidRPr="00007315">
        <w:rPr>
          <w:rStyle w:val="StyleUnderline"/>
          <w:highlight w:val="green"/>
        </w:rPr>
        <w:t xml:space="preserve"> did not support</w:t>
      </w:r>
      <w:r w:rsidRPr="00007315">
        <w:rPr>
          <w:rStyle w:val="StyleUnderline"/>
        </w:rPr>
        <w:t xml:space="preserve"> the psychoanalytical </w:t>
      </w:r>
      <w:r w:rsidRPr="00C85F8B">
        <w:rPr>
          <w:rStyle w:val="StyleUnderline"/>
          <w:highlight w:val="green"/>
        </w:rPr>
        <w:t xml:space="preserve">theory about </w:t>
      </w:r>
      <w:r w:rsidRPr="00C85F8B">
        <w:rPr>
          <w:rStyle w:val="Emphasis"/>
          <w:highlight w:val="green"/>
        </w:rPr>
        <w:t>dreams</w:t>
      </w:r>
      <w:r w:rsidRPr="00007315">
        <w:rPr>
          <w:sz w:val="16"/>
        </w:rPr>
        <w:t xml:space="preserve"> [33], </w:t>
      </w:r>
      <w:r w:rsidRPr="00007315">
        <w:rPr>
          <w:rStyle w:val="Emphasis"/>
          <w:highlight w:val="green"/>
        </w:rPr>
        <w:t>memory</w:t>
      </w:r>
      <w:r w:rsidRPr="00007315">
        <w:rPr>
          <w:rStyle w:val="StyleUnderline"/>
          <w:highlight w:val="green"/>
        </w:rPr>
        <w:t xml:space="preserve"> or </w:t>
      </w:r>
      <w:r w:rsidRPr="00007315">
        <w:rPr>
          <w:rStyle w:val="Emphasis"/>
          <w:highlight w:val="green"/>
        </w:rPr>
        <w:t>repression</w:t>
      </w:r>
      <w:r w:rsidRPr="00007315">
        <w:rPr>
          <w:sz w:val="16"/>
        </w:rPr>
        <w:t xml:space="preserve"> [34]. The brain does not work making permanent recordings about situations that are then repressed [14, p. 30]. </w:t>
      </w:r>
      <w:r w:rsidRPr="00007315">
        <w:rPr>
          <w:rStyle w:val="StyleUnderline"/>
        </w:rPr>
        <w:t xml:space="preserve">Despite recognizing that unconscious processes </w:t>
      </w:r>
      <w:r w:rsidRPr="00007315">
        <w:rPr>
          <w:rStyle w:val="Emphasis"/>
        </w:rPr>
        <w:t>exist</w:t>
      </w:r>
      <w:r w:rsidRPr="00007315">
        <w:rPr>
          <w:rStyle w:val="StyleUnderline"/>
        </w:rPr>
        <w:t xml:space="preserve"> and </w:t>
      </w:r>
      <w:r w:rsidRPr="00007315">
        <w:rPr>
          <w:rStyle w:val="Emphasis"/>
        </w:rPr>
        <w:t>significantly impact</w:t>
      </w:r>
      <w:r w:rsidRPr="00007315">
        <w:rPr>
          <w:rStyle w:val="StyleUnderline"/>
        </w:rPr>
        <w:t xml:space="preserve"> human beings, </w:t>
      </w:r>
      <w:r w:rsidRPr="00C85F8B">
        <w:rPr>
          <w:rStyle w:val="StyleUnderline"/>
        </w:rPr>
        <w:t xml:space="preserve">the </w:t>
      </w:r>
      <w:r w:rsidRPr="00007315">
        <w:rPr>
          <w:rStyle w:val="Emphasis"/>
          <w:highlight w:val="green"/>
        </w:rPr>
        <w:t>psychodynamic unconscious</w:t>
      </w:r>
      <w:r w:rsidRPr="00007315">
        <w:rPr>
          <w:rStyle w:val="StyleUnderline"/>
        </w:rPr>
        <w:t xml:space="preserve"> that is governed by </w:t>
      </w:r>
      <w:r w:rsidRPr="00007315">
        <w:rPr>
          <w:rStyle w:val="Emphasis"/>
        </w:rPr>
        <w:t>repressed desires</w:t>
      </w:r>
      <w:r w:rsidRPr="00007315">
        <w:rPr>
          <w:rStyle w:val="StyleUnderline"/>
        </w:rPr>
        <w:t xml:space="preserve"> and </w:t>
      </w:r>
      <w:r w:rsidRPr="00007315">
        <w:rPr>
          <w:rStyle w:val="Emphasis"/>
        </w:rPr>
        <w:t>drives</w:t>
      </w:r>
      <w:r w:rsidRPr="00007315">
        <w:rPr>
          <w:rStyle w:val="StyleUnderline"/>
        </w:rPr>
        <w:t xml:space="preserve"> </w:t>
      </w:r>
      <w:r w:rsidRPr="00007315">
        <w:rPr>
          <w:rStyle w:val="StyleUnderline"/>
          <w:highlight w:val="green"/>
        </w:rPr>
        <w:t xml:space="preserve">does not receive </w:t>
      </w:r>
      <w:r w:rsidRPr="00007315">
        <w:rPr>
          <w:rStyle w:val="Emphasis"/>
          <w:highlight w:val="green"/>
        </w:rPr>
        <w:t>empirical support</w:t>
      </w:r>
      <w:r w:rsidRPr="00007315">
        <w:rPr>
          <w:sz w:val="16"/>
        </w:rPr>
        <w:t xml:space="preserve"> [14, p. 29- 30]. As an alternative, the new unconscious theory is more coherent with contemporary discoveries in the field of neuroscience [14, p. 29-30; 18]. </w:t>
      </w:r>
    </w:p>
    <w:p w14:paraId="5E7321F1" w14:textId="77777777" w:rsidR="003140AA" w:rsidRDefault="003140AA" w:rsidP="003140AA">
      <w:pPr>
        <w:rPr>
          <w:sz w:val="16"/>
        </w:rPr>
      </w:pPr>
      <w:r w:rsidRPr="00007315">
        <w:rPr>
          <w:sz w:val="16"/>
        </w:rPr>
        <w:t xml:space="preserve">Psychoanalysis ignores other possible variables, like genetics, social class, and more, treating a single and specific traumatic event that happened during the subject’s childhood as the causation of present disorders. However, there is no good evidence of causal links between specific, traumatic childhood experiences and disorders in adult life [35]. Other stressing events that happen during an individual's life are much more impactful than the infancy ones, and social disadvantages could better explain the worse mental health outcomes of these groups [35]. There is no good evidence that remembering past events would be a good route to cure psychopathological symptoms, despite it being the usual route of analysis [14, p. 107]. Even with all those disparities between scientific data and the analytic view, those concepts are kept alive until the present day. </w:t>
      </w:r>
    </w:p>
    <w:p w14:paraId="01EA167C" w14:textId="77777777" w:rsidR="003140AA" w:rsidRPr="00007315" w:rsidRDefault="003140AA" w:rsidP="003140AA">
      <w:pPr>
        <w:rPr>
          <w:sz w:val="16"/>
        </w:rPr>
      </w:pPr>
      <w:r w:rsidRPr="00007315">
        <w:rPr>
          <w:sz w:val="16"/>
        </w:rPr>
        <w:t xml:space="preserve">Built-in subterfuge </w:t>
      </w:r>
    </w:p>
    <w:p w14:paraId="0C6D5729" w14:textId="77777777" w:rsidR="003140AA" w:rsidRPr="00007315" w:rsidRDefault="003140AA" w:rsidP="003140AA">
      <w:pPr>
        <w:rPr>
          <w:sz w:val="16"/>
        </w:rPr>
      </w:pPr>
      <w:r w:rsidRPr="00007315">
        <w:rPr>
          <w:sz w:val="16"/>
        </w:rPr>
        <w:t xml:space="preserve">This item covers similar aspects to Popper’s criticism. However, it is not the same as the falsifiability criterion, since what matters for falsifiability is the possibility of a given theory to be proven false. For Popper, there is no such thing as “confirmation” by induction. This item proposed by Hansson better encompasses theory designs that are always confirming, or that can only confirm the original hypothesis, in which alternative outcomes are not possible. About the topic, Rillaer [36] provides a group of examples of why </w:t>
      </w:r>
      <w:r w:rsidRPr="00007315">
        <w:rPr>
          <w:rStyle w:val="StyleUnderline"/>
          <w:highlight w:val="green"/>
        </w:rPr>
        <w:t xml:space="preserve">psychoanalysis cannot be </w:t>
      </w:r>
      <w:r w:rsidRPr="00007315">
        <w:rPr>
          <w:rStyle w:val="Emphasis"/>
          <w:highlight w:val="green"/>
        </w:rPr>
        <w:t>disconfirmed</w:t>
      </w:r>
      <w:r w:rsidRPr="00007315">
        <w:rPr>
          <w:rStyle w:val="StyleUnderline"/>
        </w:rPr>
        <w:t xml:space="preserve">, </w:t>
      </w:r>
      <w:r w:rsidRPr="00007315">
        <w:rPr>
          <w:rStyle w:val="StyleUnderline"/>
          <w:highlight w:val="green"/>
        </w:rPr>
        <w:t>only</w:t>
      </w:r>
      <w:r w:rsidRPr="00007315">
        <w:rPr>
          <w:rStyle w:val="StyleUnderline"/>
        </w:rPr>
        <w:t xml:space="preserve"> </w:t>
      </w:r>
      <w:r w:rsidRPr="00007315">
        <w:rPr>
          <w:rStyle w:val="Emphasis"/>
        </w:rPr>
        <w:t xml:space="preserve">continuously </w:t>
      </w:r>
      <w:r w:rsidRPr="00007315">
        <w:rPr>
          <w:rStyle w:val="Emphasis"/>
          <w:highlight w:val="green"/>
        </w:rPr>
        <w:t>confirmed</w:t>
      </w:r>
      <w:r w:rsidRPr="00007315">
        <w:rPr>
          <w:sz w:val="16"/>
        </w:rPr>
        <w:t xml:space="preserve">. With it, </w:t>
      </w:r>
      <w:r w:rsidRPr="00007315">
        <w:rPr>
          <w:rStyle w:val="StyleUnderline"/>
        </w:rPr>
        <w:t xml:space="preserve">everything could be explained in the </w:t>
      </w:r>
      <w:r w:rsidRPr="00007315">
        <w:rPr>
          <w:rStyle w:val="Emphasis"/>
        </w:rPr>
        <w:t>light</w:t>
      </w:r>
      <w:r w:rsidRPr="00007315">
        <w:rPr>
          <w:rStyle w:val="StyleUnderline"/>
        </w:rPr>
        <w:t xml:space="preserve"> of </w:t>
      </w:r>
      <w:r w:rsidRPr="00007315">
        <w:rPr>
          <w:rStyle w:val="Emphasis"/>
        </w:rPr>
        <w:t>unconscious processes</w:t>
      </w:r>
      <w:r w:rsidRPr="00007315">
        <w:rPr>
          <w:sz w:val="16"/>
        </w:rPr>
        <w:t xml:space="preserve">, and </w:t>
      </w:r>
      <w:r w:rsidRPr="00007315">
        <w:rPr>
          <w:rStyle w:val="StyleUnderline"/>
        </w:rPr>
        <w:t xml:space="preserve">finding </w:t>
      </w:r>
      <w:r w:rsidRPr="00007315">
        <w:rPr>
          <w:rStyle w:val="Emphasis"/>
          <w:highlight w:val="green"/>
        </w:rPr>
        <w:t>contrary evidence</w:t>
      </w:r>
      <w:r w:rsidRPr="00007315">
        <w:rPr>
          <w:rStyle w:val="StyleUnderline"/>
          <w:highlight w:val="green"/>
        </w:rPr>
        <w:t xml:space="preserve"> would be </w:t>
      </w:r>
      <w:r w:rsidRPr="00007315">
        <w:rPr>
          <w:rStyle w:val="Emphasis"/>
          <w:highlight w:val="green"/>
        </w:rPr>
        <w:t>inconceivable</w:t>
      </w:r>
      <w:r w:rsidRPr="00007315">
        <w:rPr>
          <w:sz w:val="16"/>
        </w:rPr>
        <w:t>:</w:t>
      </w:r>
    </w:p>
    <w:p w14:paraId="59B577A4" w14:textId="77777777" w:rsidR="003140AA" w:rsidRPr="00007315" w:rsidRDefault="003140AA" w:rsidP="003140AA">
      <w:pPr>
        <w:rPr>
          <w:sz w:val="16"/>
        </w:rPr>
      </w:pPr>
      <w:r w:rsidRPr="00007315">
        <w:rPr>
          <w:sz w:val="16"/>
        </w:rPr>
        <w:t xml:space="preserve">“Have you forgotten your umbrella in a friend's house? You want to come back to his house. (…) Does he react badly to your interpretation? ‘He is defending himself’, he is resisting to the ‘id’ that talks inside him, ‘without the ego noticing’. Does he criticize Freud or Lacan? He is revolting against the Father. (…) Does your son fear horses? He fears being castrated by his father because he desires his mother. Does your analysis make you suffer more each day? You are finally entering the deepest layers of your unconscious. Do the analyst's prices seem excessive? You are having a ‘negative transference’ or a ‘regression to the analsadistic stage’. After five years of analysis, do you still feel painful symptoms? You have not dug deep enough, you desire to suffer because your superego is excessively strong” [36, p. 154]. </w:t>
      </w:r>
    </w:p>
    <w:p w14:paraId="21BBC4CF" w14:textId="77777777" w:rsidR="003140AA" w:rsidRPr="00007315" w:rsidRDefault="003140AA" w:rsidP="003140AA">
      <w:pPr>
        <w:rPr>
          <w:sz w:val="16"/>
        </w:rPr>
      </w:pPr>
      <w:r w:rsidRPr="00007315">
        <w:rPr>
          <w:sz w:val="16"/>
        </w:rPr>
        <w:t xml:space="preserve">A psychoanalyst could counterargue that this would be a case of wild psychoanalysis, and within the clinical context they would not impose interpretations, but instead would build them in a unique relationship between therapist and client, reserved for the clinical environment [37]. However, this does not refute the objection that psychoanalysis is a system that operates by those rules. It is not for the depth of the dialogue or the time of interaction that it would happen differently. </w:t>
      </w:r>
    </w:p>
    <w:p w14:paraId="3B79F584" w14:textId="77777777" w:rsidR="003140AA" w:rsidRPr="00007315" w:rsidRDefault="003140AA" w:rsidP="003140AA">
      <w:pPr>
        <w:rPr>
          <w:sz w:val="16"/>
        </w:rPr>
      </w:pPr>
      <w:r w:rsidRPr="00007315">
        <w:rPr>
          <w:sz w:val="16"/>
        </w:rPr>
        <w:t xml:space="preserve">Boudry and Buekens [38] argue that </w:t>
      </w:r>
      <w:r w:rsidRPr="00007315">
        <w:rPr>
          <w:rStyle w:val="StyleUnderline"/>
          <w:highlight w:val="green"/>
        </w:rPr>
        <w:t xml:space="preserve">psychoanalysis operates similarly to a </w:t>
      </w:r>
      <w:r w:rsidRPr="00007315">
        <w:rPr>
          <w:rStyle w:val="Emphasis"/>
          <w:highlight w:val="green"/>
        </w:rPr>
        <w:t>conspiracy theory</w:t>
      </w:r>
      <w:r w:rsidRPr="00007315">
        <w:rPr>
          <w:rStyle w:val="StyleUnderline"/>
        </w:rPr>
        <w:t xml:space="preserve">, in which </w:t>
      </w:r>
      <w:r w:rsidRPr="00007315">
        <w:rPr>
          <w:rStyle w:val="Emphasis"/>
          <w:highlight w:val="green"/>
        </w:rPr>
        <w:t>criticism</w:t>
      </w:r>
      <w:r w:rsidRPr="00007315">
        <w:rPr>
          <w:rStyle w:val="StyleUnderline"/>
          <w:highlight w:val="green"/>
        </w:rPr>
        <w:t xml:space="preserve"> can always be </w:t>
      </w:r>
      <w:r w:rsidRPr="00007315">
        <w:rPr>
          <w:rStyle w:val="Emphasis"/>
          <w:highlight w:val="green"/>
        </w:rPr>
        <w:t>labeled</w:t>
      </w:r>
      <w:r w:rsidRPr="00007315">
        <w:rPr>
          <w:rStyle w:val="StyleUnderline"/>
          <w:highlight w:val="green"/>
        </w:rPr>
        <w:t xml:space="preserve"> as</w:t>
      </w:r>
      <w:r w:rsidRPr="00007315">
        <w:rPr>
          <w:rStyle w:val="StyleUnderline"/>
        </w:rPr>
        <w:t xml:space="preserve"> derived from</w:t>
      </w:r>
      <w:r w:rsidRPr="00007315">
        <w:rPr>
          <w:sz w:val="16"/>
        </w:rPr>
        <w:t xml:space="preserve"> resistance, and in the case of psychoanalysis, it is an </w:t>
      </w:r>
      <w:r w:rsidRPr="00007315">
        <w:rPr>
          <w:rStyle w:val="Emphasis"/>
          <w:highlight w:val="green"/>
        </w:rPr>
        <w:t>unconscious resistance</w:t>
      </w:r>
      <w:r w:rsidRPr="00007315">
        <w:rPr>
          <w:sz w:val="16"/>
        </w:rPr>
        <w:t xml:space="preserve">. Not even a critic or patient’s rejection of the analytic explanations could be seen as a possible counterexample: It would only be a major confirmation that unconscious and unobservable processes are happening. Also, if they agree with the offered interpretations, the explanation stays the same: It was a process originated from the unconscious. In the end, when dealing with the psychodynamic unconscious, there is no possibility to accept contrary evidence. In relation to psychoanalysis, for all circumstances “interpretation can be a weapon” [39, p. 12]. </w:t>
      </w:r>
    </w:p>
    <w:p w14:paraId="50CCAB42" w14:textId="77777777" w:rsidR="003140AA" w:rsidRPr="00007315" w:rsidRDefault="003140AA" w:rsidP="003140AA">
      <w:pPr>
        <w:rPr>
          <w:sz w:val="6"/>
          <w:szCs w:val="12"/>
        </w:rPr>
      </w:pPr>
      <w:r w:rsidRPr="00007315">
        <w:rPr>
          <w:sz w:val="6"/>
          <w:szCs w:val="12"/>
        </w:rPr>
        <w:t xml:space="preserve">Therefore, the excessive number of explanations that would fit all the possible cases is not really explicative; it only seems to be. The chosen interpretations to deal with the variety of human psychological phenomena are not based on good and carefully collected scientific evidence. Instead, those are concepts that lack empirical support, used to explain every behavior and also its opposite. "Psychoanalysis is indeed irrefutable, because it can say everything and its opposite — summoning up the 'servile' unconscious testimonial is enough, as it is always ready to bow to the circumstances’ demands" [40, p. 140]. Explanations are abandoned without replacement The definitions given to the concepts of "cure", "health" and "disease" in psychoanalysis fit this criterion. Neves [23] says that the discussion about the cure in contemporary psychoanalysis cannot occur if it does not start with a critique of the traditional meaning of the term, and the same goes for the other two concepts. The author argues that psychoanalysis understands that, according to medical point of view, which adopts the traditional use of these, a state of health should refer to a harmonious state, completely free of diseases and pathologies. In addition, unlike medical objectives, Priszkulnik [41] states that "psychoanalysis is opposed to the objective of mental health to reintegrate the individual into the social community". Still according to Neves [23], psychoanalysts understand that in medicine “cure” would mean conforming to an idealized mode of operation based on ideas of normality that are socially accepted and expected, starting from the elimination of diseases and the reestablishment of the previously present health state. Or, more succinctly, it would be "the realization of an experience that leads the individual to health through the elimination of the disease" [23, p. 33]. Considering the traditional definition, psychoanalysis would accuse the existence of hidden intentions behind the goal of curing people in distress: this would, in reality, be an attempt to exert social control [23, p. 16]. Therefore, it would make more sense to be helpless instead of cured, since: “We must not forget that being helpless, from both psychoanalytic and political points of view, means to a large extent having crossed the ghost of infinite protection by the instituted power. To be helpless (...) is to sustain the political action as an action that forces the impossible not to cease not writing itself in the situation" [23, p. 28]. For some, like Nasio, it would not even make sense to conceive healing as a concept: “We cannot say that the cure, understood as a reduction or disappearance of suffering linked to symptoms, is a psychoanalytic concept. We also cannot say it is an objective towards which the treatment should aim, or a criterion that allows us to evaluate its progress (...) we cannot make cure a concept, or an objective, or a criterion, and that is equivalent to not giving in to the influence of the medical model, which tends to hypostasize this cure, to give it a status, to elevate it to the dignity of a concept (...) there is no psychoanalytic concept of cure, and that cannot be a goal that the analyst should pursue in their practice, differently from how it happens in medicine” [42, p. 160]. Even with these considerations, some proposals for new definitions were supposedly made, in order to replace the traditional ones; however, they are usually empty and worse than the previous ones. "Health in psychoanalysis can only be understood as a normativity that becomes individualized, so it is impossible to think of it as the expression of an absolute value, that is, of a general norm" [23, p. 28]. It could also be added the observation that "it is true that psychoanalysis does not take health as a constitutive element of its ethics and cure policy" [43, p. 23]. Regarding the definition of disease, we can understand it in psychoanalysis as being "a productive experience of indeterminacy" [23, p. 18], while also considering that "the disease, whether it be psychic or organic, does not mean anything other than the reduction of the tolerance margin for changes in the environment" [23, p. 28]. In fact, they affirm that there is something special within the field of disease: "being sick is, initially, assuming an identity with great performative force" [44, p. 293], and the curative ideal "aims to weaken the power that inhabits the experiences of the pathological, the abnormal, the inhuman and of helplessness" [23, p. 21]. As for the cure, several options are offered in psychoanalysis. Some of them are as follows: "getting cured is, therefore, to build and experience a new order, that is, the cure involves experiencing unprecedented ways of adjusting to the environment" [23, p. 18]. Or also, “to carry out an experiment that is nowhere and cannot be registered in the situation” [23, p. 8]. For psychoanalysts, "the cure in psychoanalytic experience can be defined, fundamentally, by the idea of transformation, that is, the realization of a subjective experience that is not the reestablishment of the norm nor the expected result of performing a treatment method" [23, p. 84]. Dunker and Peron [24, p. 89] argue that the concept of cure can have different interpretations based on Freud's work, in addition to not being related to traditional medicine. One of them could be that the "cure coincides with the knowledge of the causes of the symptoms" [24, p. 86]. In Neves's [23] view, Freud and Lacan's works have as their legacy the definition of cure as an experience that touches the impossible [23, p. 25]. According to Nasio “the cure is an imaginary value, an opinion, a prejudice, a preconception, just as nature, happiness or justice are” [42, p. 160]. Not only that, but according to the definitions given in psychoanalysis, "the cure as the realization of a singular experience will not be identical to anything" [43, p. 24]. In any case, it is important to be aware of the fact that even if it is understood in these ways adapted by the doctrine and even by Freud himself as a “reorganization of the Ego”, it remains as an ideal that is “harmful to the analysis and to the psychoanalyst” [42, p. 167]: a therapist who seeks the cure of his patient would possibly be under the influence of feelings of pride and narcissism [42, p. 168]. Psychoanalysis, even though it is treated as a psychotherapy, does not have curing as a goal as seen in Lacan’s words, quoted by Nasio: "(...) the mechanism (of analysis) is not oriented towards the cure as a purpose. I am not saying anything that Freud has not already powerfully formulated: every inflection towards the cure as a purpose — making the analysis a pure and simple means to a precise end — gives something that would be linked to the shortest path which could only falsify the analysis" [42, p. 159]. For psychoanalysis, the definition of cure as an experience that leads to health must be replaced by an experience that is nowhere, does not concern any possible situation, has nothing to do with the objectives proposed by a treatment, and is impossible. It would not be identical to anything, and if it is not identical to anything, it could not even be identical to itself, and that would constitute a logical contradiction. In psychoanalysis, the cure is imaginary, and even harmful. In the case of health, this would be an individualized normativity that is not included in the ethical demands of the doctrine. Meanwhile, attempts to treat illness are accused of being attempts at social control, and influenced by narcissism and pride. Diseases and pathologies could not, in psychoanalysis, be considered as a deviation from the organic standard, but instead they are classified as sources of some kind of renegade power, instead of suffering. These concepts, in their many variations, are supposedly presented as possible replacements for the traditional concepts of "cure", "health" and "disease". However, even though the traditional definitions can be criticized and have gaps, the definitions adopted in psychoanalysis make these concepts much more vague and distant from reality than their original versions, with some of them to a point where they are no longer comprehensible. This makes the new proposal much less explanatory than the traditional one. In this situation, there are at least two problems: in addition to having explanations (in this case, definitions) abandoned without a good replacement, this is a case of obscurantism. Considering this aspect of the doctrine, which is not restricted to the definitions of the three concepts presented in this section, this may suggest that the seventh criterion in Hansson's list may be insufficient to capture other problems related to the way in which explanations of a pseudoscientific doctrine are treated. Taking this into account, in this article a new item will be proposed, introduced with an eighth item to be added to the original list. It could be described like this: 8. Obscurantism: The theoretical concepts or statements of a theory have a nonexistent or nebulous meaning to the understanding, which allows the realization of arbitrary changes, that is, without plausible justifications for doing so. Obscurantism A lot could be said about the obscurantism problem, its relations with pseudoscience, and its pertinence as a part of a demarcation criteria. However, there is not a claim of being exhaustive in this section, despite being offered the following explanations for the introduction of this new item: Obscurantism is a communication style, commonly adopted by pseudoscientists as a rhetorical strategy, that happens when the presentation of the assertions or concepts in a theory is done in a significantly imprecise way, preventing an adequate comprehension of its proposal. This protects it from objections: Since its definitions are excessively vague, it is always possible to accuse the critic of not comprehending it, as well as alternating the definitions in order to adopt or abandon its numerous meanings, using them respectively in the most opportune moments. An obscurantist text, despite appearing to bring a robust content about a topic, in fact does not [10]. This seems relevant especially when comparing it to the definition of pseudoscience: Similarly, in the obscurantism case, an impression of scientificity is created when in fact there is a considerable distance from science (in the broad sense). For that reason, the introduction of this item seems justified. In some obscurantism cases, a series of claims are made, but in reality, they are proclaimed as phrases that lack truth value, that is, phrases that cannot be true or false. In others, even if some meaning could be salvaged, an unclearness is imposed under their real definition by the own author, preventing readers from tracing precise or consensual interpretations about what they intended to say. This creates more difficulties for placing objections: It is harder to criticize a position that one cannot adequately comprehend compared to another that exposes its arguments explicitly and clearly. Also, it is important to notice that, under many circumstances, concept changes are welcome in science, but in order to do so, reasonable justifications must be presented. This is not taken into account by the obscurantist. In the case of psychoanalysis, some things have changed from Freud's times to the present day, but despite not being many, they also were not adopted based on the emergence of good evidence. The great psychoanalytical theories of the present are still used, adopted and taught without going through empirical testing [14], showing that the changes were arbitrary and probably aimed just to adapt to each age’s cultural climate. An example of this could be the change in the pathological status regarding the sexual orientation of gays and lesbians, as well as penis envy [4]. A theory supposedly evolving and changing its concepts over time only has merits if those changes are made based on good evidence, and not only by cultural influence; after all, even religious movements change their explanations about the world as the centuries go by, and this is no reason to classify them as scientific. Cioffi [4] points out that the etiological role of sexuality suffered with an opportunistic change of meanings. Ideas about sexuality, eroticism, and libido had their definitions chosen arbitrarily by Freud according to the context: When questioned by the skeptic, they became something that would represent fraternal love, affection, or in the case of sexual drives they would be desires that could be satisfied by using a variety of senses, including non-genital ones. Meanwhile, in safer and more receptive environments, those conveniently change back to mean "sexual" in the traditional sense. “As psychoanalytic theory is entirely empty, it is also, at the same time, supremely adaptable. When some concept of the theory shows to be hard to sustain, or even downright embarrassing (…) it is enough to silently abandon it and take a new theoretical rabbit out of the immense top hat of the unconscious. This is what psychoanalysts like to describe as the ‘progress’ of psychoanalysis (…). What is given as progress in psychoanalysis is nothing but the ultimate interpretation, that is, the most acceptable in a specific institutional, historical or cultural context” [40, p. 140-141]. Buekens and Boudry [10] show that Lacanian psychoanalysis is another example of obscurantism. Lacan assumes that the unconscious is structured as a language, and defends that his writings are equivalent to the expression of his own unconscious. The adherence to an obscurantist style is, therefore, justified from his point of view. In this way, any systematic effort to interpret him would be destined to fail, and this immunizes the doctrine against any possible criticism. Even if Lacan gave the impression of being an authority about human psychology that would transmit his ideas through occult means, it would be up to the reader to interpret him (in the countless ways of doing so), while still being susceptible to possible accusations of not really understanding him. Buekens and Boudry [10] argue that since it is not possible to trace definitive conclusions about what Lacan really meant to say, the only thing left for the reader is to subjectively interpret him according to their personal experience, what creates a significant divergence of interpretations by the adepts themselves. The psychoanalyst not only used an obscurantist language in his works, but also assumed and defended its use explicitly: “I would say that it is with a deliberate, if not entirely deliberate, intention that I pursue this discourse in such a way as to offer you the opportunity to not quite understand. This margin enables you yourselves to say that you think you follow me, that is, that you remain in a problematic position, which always leaves the door open to a progressive rectification” [45, p. 164]. </w:t>
      </w:r>
    </w:p>
    <w:p w14:paraId="56D2E8CE" w14:textId="77777777" w:rsidR="003140AA" w:rsidRPr="00007315" w:rsidRDefault="003140AA" w:rsidP="003140AA">
      <w:pPr>
        <w:rPr>
          <w:sz w:val="16"/>
        </w:rPr>
      </w:pPr>
      <w:r w:rsidRPr="00007315">
        <w:rPr>
          <w:sz w:val="16"/>
        </w:rPr>
        <w:t xml:space="preserve">Conclusion </w:t>
      </w:r>
    </w:p>
    <w:p w14:paraId="7439FAE7" w14:textId="77777777" w:rsidR="003140AA" w:rsidRPr="00007315" w:rsidRDefault="003140AA" w:rsidP="003140AA">
      <w:pPr>
        <w:rPr>
          <w:sz w:val="16"/>
        </w:rPr>
      </w:pPr>
      <w:r w:rsidRPr="00007315">
        <w:rPr>
          <w:sz w:val="16"/>
        </w:rPr>
        <w:t xml:space="preserve">This article pointed out that </w:t>
      </w:r>
      <w:r w:rsidRPr="00007315">
        <w:rPr>
          <w:rStyle w:val="StyleUnderline"/>
        </w:rPr>
        <w:t>psychoanalysis</w:t>
      </w:r>
      <w:r w:rsidRPr="00007315">
        <w:rPr>
          <w:sz w:val="16"/>
        </w:rPr>
        <w:t xml:space="preserve"> — not only on its classic, but also with its contemporary version — </w:t>
      </w:r>
      <w:r w:rsidRPr="00007315">
        <w:rPr>
          <w:rStyle w:val="StyleUnderline"/>
        </w:rPr>
        <w:t>ends up checking</w:t>
      </w:r>
      <w:r w:rsidRPr="00007315">
        <w:rPr>
          <w:sz w:val="16"/>
        </w:rPr>
        <w:t xml:space="preserve"> all of the seven items in Hansson’s multicriteria list. It also fits the eighth item that was introduced in this work. So, in this way, psychoanalysis checks </w:t>
      </w:r>
      <w:r w:rsidRPr="00007315">
        <w:rPr>
          <w:rStyle w:val="Emphasis"/>
        </w:rPr>
        <w:t>eight out of eight</w:t>
      </w:r>
      <w:r w:rsidRPr="00007315">
        <w:rPr>
          <w:rStyle w:val="StyleUnderline"/>
        </w:rPr>
        <w:t xml:space="preserve"> demarcation of </w:t>
      </w:r>
      <w:r w:rsidRPr="00007315">
        <w:rPr>
          <w:rStyle w:val="Emphasis"/>
        </w:rPr>
        <w:t>pseudoscience</w:t>
      </w:r>
      <w:r w:rsidRPr="00007315">
        <w:rPr>
          <w:sz w:val="16"/>
        </w:rPr>
        <w:t xml:space="preserve">’s items. The evidence presented in this article suggests that with both Popper and Hansson’s demarcation proposals, and </w:t>
      </w:r>
      <w:r w:rsidRPr="00007315">
        <w:rPr>
          <w:rStyle w:val="StyleUnderline"/>
        </w:rPr>
        <w:t xml:space="preserve">taking into account its </w:t>
      </w:r>
      <w:r w:rsidRPr="00007315">
        <w:rPr>
          <w:rStyle w:val="Emphasis"/>
        </w:rPr>
        <w:t>traditional</w:t>
      </w:r>
      <w:r w:rsidRPr="00007315">
        <w:rPr>
          <w:rStyle w:val="StyleUnderline"/>
        </w:rPr>
        <w:t xml:space="preserve"> and </w:t>
      </w:r>
      <w:r w:rsidRPr="00007315">
        <w:rPr>
          <w:rStyle w:val="Emphasis"/>
        </w:rPr>
        <w:t>contemporary</w:t>
      </w:r>
      <w:r w:rsidRPr="00007315">
        <w:rPr>
          <w:rStyle w:val="StyleUnderline"/>
        </w:rPr>
        <w:t xml:space="preserve"> versions, </w:t>
      </w:r>
      <w:r w:rsidRPr="00007315">
        <w:rPr>
          <w:rStyle w:val="StyleUnderline"/>
          <w:highlight w:val="green"/>
        </w:rPr>
        <w:t>psychoanalysis is</w:t>
      </w:r>
      <w:r w:rsidRPr="00007315">
        <w:rPr>
          <w:rStyle w:val="StyleUnderline"/>
        </w:rPr>
        <w:t xml:space="preserve"> indeed a </w:t>
      </w:r>
      <w:r w:rsidRPr="00007315">
        <w:rPr>
          <w:rStyle w:val="Emphasis"/>
          <w:highlight w:val="green"/>
        </w:rPr>
        <w:t>pseudoscience</w:t>
      </w:r>
      <w:r w:rsidRPr="00007315">
        <w:rPr>
          <w:sz w:val="16"/>
        </w:rPr>
        <w:t xml:space="preserve">. Even if the impression that it represents the most reliable human psychological theory is created by its proponents, that is not the case, because </w:t>
      </w:r>
      <w:r w:rsidRPr="00007315">
        <w:rPr>
          <w:rStyle w:val="StyleUnderline"/>
        </w:rPr>
        <w:t xml:space="preserve">it </w:t>
      </w:r>
      <w:r w:rsidRPr="00007315">
        <w:rPr>
          <w:rStyle w:val="Emphasis"/>
        </w:rPr>
        <w:t>considerably deviates</w:t>
      </w:r>
      <w:r w:rsidRPr="00007315">
        <w:rPr>
          <w:rStyle w:val="StyleUnderline"/>
        </w:rPr>
        <w:t xml:space="preserve"> from </w:t>
      </w:r>
      <w:r w:rsidRPr="00007315">
        <w:rPr>
          <w:rStyle w:val="Emphasis"/>
        </w:rPr>
        <w:t>scientific standards</w:t>
      </w:r>
      <w:r w:rsidRPr="00007315">
        <w:rPr>
          <w:rStyle w:val="StyleUnderline"/>
        </w:rPr>
        <w:t xml:space="preserve"> of </w:t>
      </w:r>
      <w:r w:rsidRPr="00007315">
        <w:rPr>
          <w:rStyle w:val="Emphasis"/>
        </w:rPr>
        <w:t>quality</w:t>
      </w:r>
      <w:r w:rsidRPr="00007315">
        <w:rPr>
          <w:sz w:val="16"/>
        </w:rPr>
        <w:t>.</w:t>
      </w:r>
    </w:p>
    <w:p w14:paraId="4F79C716" w14:textId="3089CDEC" w:rsidR="003140AA" w:rsidRDefault="003140AA">
      <w:pPr>
        <w:pStyle w:val="Heading3"/>
      </w:pPr>
      <w:r>
        <w:t>Psycho Wrong---1AR</w:t>
      </w:r>
    </w:p>
    <w:p w14:paraId="0FF5AA86" w14:textId="77777777" w:rsidR="003140AA" w:rsidRPr="00F64B17" w:rsidRDefault="003140AA" w:rsidP="003140AA">
      <w:pPr>
        <w:pStyle w:val="Heading4"/>
      </w:pPr>
      <w:r>
        <w:t xml:space="preserve">It’s </w:t>
      </w:r>
      <w:r>
        <w:rPr>
          <w:u w:val="single"/>
        </w:rPr>
        <w:t>no more credible</w:t>
      </w:r>
      <w:r>
        <w:t xml:space="preserve"> than creationism or homeopathy.</w:t>
      </w:r>
    </w:p>
    <w:p w14:paraId="5E9B9DEF" w14:textId="77777777" w:rsidR="003140AA" w:rsidRDefault="003140AA" w:rsidP="003140AA">
      <w:r w:rsidRPr="004E4994">
        <w:rPr>
          <w:rStyle w:val="Style13ptBold"/>
        </w:rPr>
        <w:t>Ferreira 21</w:t>
      </w:r>
      <w:r>
        <w:t xml:space="preserve"> – </w:t>
      </w:r>
      <w:r w:rsidRPr="005C3055">
        <w:t>Vice President of the Brazilian Evidence Based Psychological Association</w:t>
      </w:r>
      <w:r>
        <w:t xml:space="preserve">. </w:t>
      </w:r>
    </w:p>
    <w:p w14:paraId="1306D010" w14:textId="77777777" w:rsidR="003140AA" w:rsidRPr="00D63362" w:rsidRDefault="003140AA" w:rsidP="003140AA">
      <w:r w:rsidRPr="003E37E4">
        <w:rPr>
          <w:lang w:val="pt-BR"/>
        </w:rPr>
        <w:t xml:space="preserve">Clarice de Medeiros Chaves Ferreira, “Is psychoanalysis a pseudoscience? </w:t>
      </w:r>
      <w:r>
        <w:t xml:space="preserve">Reevaluating the doctrine using a multicriteria list,” </w:t>
      </w:r>
      <w:r>
        <w:rPr>
          <w:i/>
          <w:iCs/>
        </w:rPr>
        <w:t>Debates em Psiquiatria</w:t>
      </w:r>
      <w:r>
        <w:t xml:space="preserve">, vol. 11, September 2021, pp. 5-26, </w:t>
      </w:r>
      <w:r w:rsidRPr="005C3055">
        <w:t>https://www.researchgate.net/publication/355493559_Is_psychoanalysis_a_pseudoscience_Reevaluating_the_doctrine_using_a_multicriteria_list</w:t>
      </w:r>
      <w:r>
        <w:t>.</w:t>
      </w:r>
    </w:p>
    <w:p w14:paraId="0768C16B" w14:textId="77777777" w:rsidR="003140AA" w:rsidRPr="00007315" w:rsidRDefault="003140AA" w:rsidP="003140AA">
      <w:pPr>
        <w:rPr>
          <w:sz w:val="16"/>
        </w:rPr>
      </w:pPr>
      <w:r w:rsidRPr="00007315">
        <w:rPr>
          <w:sz w:val="16"/>
        </w:rPr>
        <w:t xml:space="preserve">Sven Ove </w:t>
      </w:r>
      <w:r w:rsidRPr="00007315">
        <w:rPr>
          <w:rStyle w:val="StyleUnderline"/>
        </w:rPr>
        <w:t>Hansson</w:t>
      </w:r>
      <w:r w:rsidRPr="00007315">
        <w:rPr>
          <w:sz w:val="16"/>
        </w:rPr>
        <w:t xml:space="preserve"> is a philosopher who had an important impact on the debate of the demarcation problem, by </w:t>
      </w:r>
      <w:r w:rsidRPr="00007315">
        <w:rPr>
          <w:rStyle w:val="StyleUnderline"/>
        </w:rPr>
        <w:t>creat</w:t>
      </w:r>
      <w:r w:rsidRPr="00007315">
        <w:rPr>
          <w:sz w:val="16"/>
        </w:rPr>
        <w:t xml:space="preserve">ing an alternative proposal: a criterion with two conditions that are jointly sufficient and necessary for a doctrine to be pseudoscientific [6], and </w:t>
      </w:r>
      <w:r w:rsidRPr="00007315">
        <w:rPr>
          <w:rStyle w:val="StyleUnderline"/>
        </w:rPr>
        <w:t xml:space="preserve">a </w:t>
      </w:r>
      <w:r w:rsidRPr="00007315">
        <w:rPr>
          <w:rStyle w:val="Emphasis"/>
        </w:rPr>
        <w:t>multicriteria list</w:t>
      </w:r>
      <w:r w:rsidRPr="00007315">
        <w:rPr>
          <w:rStyle w:val="StyleUnderline"/>
        </w:rPr>
        <w:t xml:space="preserve"> that helps </w:t>
      </w:r>
      <w:r w:rsidRPr="00007315">
        <w:rPr>
          <w:rStyle w:val="Emphasis"/>
        </w:rPr>
        <w:t xml:space="preserve">identifying </w:t>
      </w:r>
      <w:r w:rsidRPr="00007315">
        <w:rPr>
          <w:rStyle w:val="Emphasis"/>
          <w:highlight w:val="green"/>
        </w:rPr>
        <w:t>pseudosciences</w:t>
      </w:r>
      <w:r w:rsidRPr="00007315">
        <w:rPr>
          <w:sz w:val="16"/>
        </w:rPr>
        <w:t xml:space="preserve">, the latter being based on seven items [7]. </w:t>
      </w:r>
      <w:r w:rsidRPr="00007315">
        <w:rPr>
          <w:rStyle w:val="StyleUnderline"/>
        </w:rPr>
        <w:t xml:space="preserve">It </w:t>
      </w:r>
      <w:r w:rsidRPr="00007315">
        <w:rPr>
          <w:rStyle w:val="StyleUnderline"/>
          <w:highlight w:val="green"/>
        </w:rPr>
        <w:t xml:space="preserve">has the advantage of </w:t>
      </w:r>
      <w:r w:rsidRPr="00007315">
        <w:rPr>
          <w:rStyle w:val="Emphasis"/>
          <w:highlight w:val="green"/>
        </w:rPr>
        <w:t>not needing</w:t>
      </w:r>
      <w:r w:rsidRPr="00007315">
        <w:rPr>
          <w:sz w:val="16"/>
        </w:rPr>
        <w:t xml:space="preserve"> to face the same problems as the previous ones faced, like </w:t>
      </w:r>
      <w:r w:rsidRPr="00007315">
        <w:rPr>
          <w:rStyle w:val="StyleUnderline"/>
        </w:rPr>
        <w:t xml:space="preserve">Popper's </w:t>
      </w:r>
      <w:r w:rsidRPr="00007315">
        <w:rPr>
          <w:rStyle w:val="Emphasis"/>
          <w:highlight w:val="green"/>
        </w:rPr>
        <w:t>falsifiability</w:t>
      </w:r>
      <w:r w:rsidRPr="00007315">
        <w:rPr>
          <w:sz w:val="16"/>
        </w:rPr>
        <w:t xml:space="preserve">. Before discussing it, it is beneficial to understand his way of defining science: </w:t>
      </w:r>
    </w:p>
    <w:p w14:paraId="58D0E3E9" w14:textId="77777777" w:rsidR="003140AA" w:rsidRPr="00007315" w:rsidRDefault="003140AA" w:rsidP="003140AA">
      <w:pPr>
        <w:rPr>
          <w:sz w:val="16"/>
        </w:rPr>
      </w:pPr>
      <w:r w:rsidRPr="00007315">
        <w:rPr>
          <w:sz w:val="16"/>
        </w:rPr>
        <w:t>“</w:t>
      </w:r>
      <w:r w:rsidRPr="00007315">
        <w:rPr>
          <w:rStyle w:val="Emphasis"/>
          <w:highlight w:val="green"/>
        </w:rPr>
        <w:t>Science</w:t>
      </w:r>
      <w:r w:rsidRPr="00007315">
        <w:rPr>
          <w:sz w:val="16"/>
        </w:rPr>
        <w:t xml:space="preserve"> (in the broad sense) </w:t>
      </w:r>
      <w:r w:rsidRPr="00007315">
        <w:rPr>
          <w:rStyle w:val="StyleUnderline"/>
          <w:highlight w:val="green"/>
        </w:rPr>
        <w:t>is</w:t>
      </w:r>
      <w:r w:rsidRPr="00007315">
        <w:rPr>
          <w:rStyle w:val="StyleUnderline"/>
        </w:rPr>
        <w:t xml:space="preserve"> the practice that provides us with the most</w:t>
      </w:r>
      <w:r w:rsidRPr="00007315">
        <w:rPr>
          <w:sz w:val="16"/>
        </w:rPr>
        <w:t xml:space="preserve"> reliable (i.e., </w:t>
      </w:r>
      <w:r w:rsidRPr="00007315">
        <w:rPr>
          <w:rStyle w:val="Emphasis"/>
          <w:highlight w:val="green"/>
        </w:rPr>
        <w:t>epistemically</w:t>
      </w:r>
      <w:r w:rsidRPr="00007315">
        <w:rPr>
          <w:sz w:val="16"/>
        </w:rPr>
        <w:t xml:space="preserve"> most </w:t>
      </w:r>
      <w:r w:rsidRPr="00007315">
        <w:rPr>
          <w:rStyle w:val="Emphasis"/>
          <w:highlight w:val="green"/>
        </w:rPr>
        <w:t>warranted</w:t>
      </w:r>
      <w:r w:rsidRPr="00007315">
        <w:rPr>
          <w:rStyle w:val="StyleUnderline"/>
        </w:rPr>
        <w:t>) statements</w:t>
      </w:r>
      <w:r w:rsidRPr="00007315">
        <w:rPr>
          <w:sz w:val="16"/>
        </w:rPr>
        <w:t xml:space="preserve"> that can be made, at the time being, on subject matter covered by the community of knowledge disciplines (i.e., on nature, ourselves as human beings, our societies, our physical constructions, and our thought constructions)” [7, p. 70]. </w:t>
      </w:r>
    </w:p>
    <w:p w14:paraId="60C44AC4" w14:textId="77777777" w:rsidR="003140AA" w:rsidRPr="00007315" w:rsidRDefault="003140AA" w:rsidP="003140AA">
      <w:pPr>
        <w:rPr>
          <w:sz w:val="16"/>
        </w:rPr>
      </w:pPr>
      <w:r w:rsidRPr="00007315">
        <w:rPr>
          <w:sz w:val="16"/>
        </w:rPr>
        <w:t xml:space="preserve">It is common to consider that science only entails the natural sciences, and that notion excludes linguistics, mathematics, philosophy, history, and other humanities from the category. However, as Hansson [7] shows, this is not an adequate perspective because both </w:t>
      </w:r>
      <w:r w:rsidRPr="00007315">
        <w:rPr>
          <w:rStyle w:val="StyleUnderline"/>
        </w:rPr>
        <w:t>science</w:t>
      </w:r>
      <w:r w:rsidRPr="00007315">
        <w:rPr>
          <w:sz w:val="16"/>
        </w:rPr>
        <w:t xml:space="preserve"> (in the traditional sense) and humanities aim to provide the most reliable statements regarding their object of study. Therefore, they </w:t>
      </w:r>
      <w:r w:rsidRPr="00007315">
        <w:rPr>
          <w:rStyle w:val="StyleUnderline"/>
          <w:highlight w:val="green"/>
        </w:rPr>
        <w:t>can be understood as</w:t>
      </w:r>
      <w:r w:rsidRPr="00007315">
        <w:rPr>
          <w:rStyle w:val="StyleUnderline"/>
        </w:rPr>
        <w:t xml:space="preserve"> the </w:t>
      </w:r>
      <w:r w:rsidRPr="00007315">
        <w:rPr>
          <w:rStyle w:val="Emphasis"/>
          <w:highlight w:val="green"/>
        </w:rPr>
        <w:t>theories</w:t>
      </w:r>
      <w:r w:rsidRPr="00007315">
        <w:rPr>
          <w:rStyle w:val="StyleUnderline"/>
          <w:highlight w:val="green"/>
        </w:rPr>
        <w:t xml:space="preserve"> that present</w:t>
      </w:r>
      <w:r w:rsidRPr="00007315">
        <w:rPr>
          <w:rStyle w:val="StyleUnderline"/>
        </w:rPr>
        <w:t xml:space="preserve"> the </w:t>
      </w:r>
      <w:r w:rsidRPr="00007315">
        <w:rPr>
          <w:rStyle w:val="Emphasis"/>
        </w:rPr>
        <w:t xml:space="preserve">most </w:t>
      </w:r>
      <w:r w:rsidRPr="00007315">
        <w:rPr>
          <w:rStyle w:val="Emphasis"/>
          <w:highlight w:val="green"/>
        </w:rPr>
        <w:t>robust evidence</w:t>
      </w:r>
      <w:r w:rsidRPr="00007315">
        <w:rPr>
          <w:rStyle w:val="StyleUnderline"/>
        </w:rPr>
        <w:t xml:space="preserve"> regarding what they investigate</w:t>
      </w:r>
      <w:r w:rsidRPr="00007315">
        <w:rPr>
          <w:sz w:val="16"/>
        </w:rPr>
        <w:t xml:space="preserve">. Together, they form a community, and the disciplines that are part of it cooperate and depend on each other to fulfill this goal. </w:t>
      </w:r>
    </w:p>
    <w:p w14:paraId="65753B56" w14:textId="77777777" w:rsidR="003140AA" w:rsidRPr="00007315" w:rsidRDefault="003140AA" w:rsidP="003140AA">
      <w:pPr>
        <w:rPr>
          <w:sz w:val="16"/>
        </w:rPr>
      </w:pPr>
      <w:r w:rsidRPr="00007315">
        <w:rPr>
          <w:sz w:val="16"/>
        </w:rPr>
        <w:t>A recurrent argument is that psychoanalysis is a science, since it is inserted within the academic realm, in research, and in departments of many higher education courses. It would therefore be part of the scientific community. However, "</w:t>
      </w:r>
      <w:r w:rsidRPr="00007315">
        <w:rPr>
          <w:rStyle w:val="StyleUnderline"/>
          <w:highlight w:val="green"/>
        </w:rPr>
        <w:t>It is not</w:t>
      </w:r>
      <w:r w:rsidRPr="00007315">
        <w:rPr>
          <w:rStyle w:val="StyleUnderline"/>
        </w:rPr>
        <w:t xml:space="preserve"> the </w:t>
      </w:r>
      <w:r w:rsidRPr="00F64B17">
        <w:rPr>
          <w:rStyle w:val="Emphasis"/>
          <w:highlight w:val="green"/>
        </w:rPr>
        <w:t>academic status</w:t>
      </w:r>
      <w:r w:rsidRPr="00F64B17">
        <w:rPr>
          <w:rStyle w:val="StyleUnderline"/>
          <w:highlight w:val="green"/>
        </w:rPr>
        <w:t xml:space="preserve"> but the </w:t>
      </w:r>
      <w:r w:rsidRPr="00F64B17">
        <w:rPr>
          <w:rStyle w:val="Emphasis"/>
          <w:highlight w:val="green"/>
        </w:rPr>
        <w:t>methodology</w:t>
      </w:r>
      <w:r w:rsidRPr="00007315">
        <w:rPr>
          <w:sz w:val="16"/>
        </w:rPr>
        <w:t xml:space="preserve"> and the type of knowledge </w:t>
      </w:r>
      <w:r w:rsidRPr="00007315">
        <w:rPr>
          <w:rStyle w:val="StyleUnderline"/>
        </w:rPr>
        <w:t>that</w:t>
      </w:r>
      <w:r w:rsidRPr="00007315">
        <w:rPr>
          <w:sz w:val="16"/>
        </w:rPr>
        <w:t xml:space="preserve"> should </w:t>
      </w:r>
      <w:r w:rsidRPr="00007315">
        <w:rPr>
          <w:rStyle w:val="StyleUnderline"/>
        </w:rPr>
        <w:t>determine whether a discipline is scientific</w:t>
      </w:r>
      <w:r w:rsidRPr="00007315">
        <w:rPr>
          <w:sz w:val="16"/>
        </w:rPr>
        <w:t xml:space="preserve"> (in the broad sense)" [7 p. 64]. </w:t>
      </w:r>
      <w:r w:rsidRPr="00F64B17">
        <w:rPr>
          <w:rStyle w:val="Emphasis"/>
          <w:highlight w:val="green"/>
        </w:rPr>
        <w:t>Even if</w:t>
      </w:r>
      <w:r w:rsidRPr="00F64B17">
        <w:rPr>
          <w:rStyle w:val="StyleUnderline"/>
          <w:highlight w:val="green"/>
        </w:rPr>
        <w:t xml:space="preserve"> it is </w:t>
      </w:r>
      <w:r w:rsidRPr="00F64B17">
        <w:rPr>
          <w:rStyle w:val="Emphasis"/>
          <w:highlight w:val="green"/>
        </w:rPr>
        <w:t>recognized</w:t>
      </w:r>
      <w:r w:rsidRPr="00F64B17">
        <w:rPr>
          <w:rStyle w:val="StyleUnderline"/>
          <w:highlight w:val="green"/>
        </w:rPr>
        <w:t xml:space="preserve"> by the </w:t>
      </w:r>
      <w:r w:rsidRPr="00F64B17">
        <w:rPr>
          <w:rStyle w:val="Emphasis"/>
          <w:highlight w:val="green"/>
        </w:rPr>
        <w:t>academy</w:t>
      </w:r>
      <w:r w:rsidRPr="00007315">
        <w:rPr>
          <w:rStyle w:val="StyleUnderline"/>
        </w:rPr>
        <w:t xml:space="preserve">, </w:t>
      </w:r>
      <w:r w:rsidRPr="00F64B17">
        <w:rPr>
          <w:rStyle w:val="StyleUnderline"/>
          <w:highlight w:val="green"/>
        </w:rPr>
        <w:t xml:space="preserve">this does not make it a </w:t>
      </w:r>
      <w:r w:rsidRPr="00F64B17">
        <w:rPr>
          <w:rStyle w:val="Emphasis"/>
          <w:highlight w:val="green"/>
        </w:rPr>
        <w:t>science</w:t>
      </w:r>
      <w:r w:rsidRPr="00007315">
        <w:rPr>
          <w:rStyle w:val="StyleUnderline"/>
        </w:rPr>
        <w:t xml:space="preserve">. </w:t>
      </w:r>
      <w:r w:rsidRPr="00007315">
        <w:rPr>
          <w:rStyle w:val="StyleUnderline"/>
          <w:highlight w:val="green"/>
        </w:rPr>
        <w:t xml:space="preserve">If </w:t>
      </w:r>
      <w:r w:rsidRPr="00F64B17">
        <w:rPr>
          <w:rStyle w:val="Emphasis"/>
          <w:highlight w:val="green"/>
        </w:rPr>
        <w:t>homeopaths</w:t>
      </w:r>
      <w:r w:rsidRPr="00007315">
        <w:rPr>
          <w:rStyle w:val="StyleUnderline"/>
          <w:highlight w:val="green"/>
        </w:rPr>
        <w:t xml:space="preserve"> or </w:t>
      </w:r>
      <w:r w:rsidRPr="00007315">
        <w:rPr>
          <w:rStyle w:val="Emphasis"/>
          <w:highlight w:val="green"/>
        </w:rPr>
        <w:t>creationists</w:t>
      </w:r>
      <w:r w:rsidRPr="00007315">
        <w:rPr>
          <w:sz w:val="16"/>
        </w:rPr>
        <w:t xml:space="preserve">, for example, </w:t>
      </w:r>
      <w:r w:rsidRPr="00007315">
        <w:rPr>
          <w:rStyle w:val="StyleUnderline"/>
        </w:rPr>
        <w:t>started creating</w:t>
      </w:r>
      <w:r w:rsidRPr="00007315">
        <w:rPr>
          <w:sz w:val="16"/>
        </w:rPr>
        <w:t xml:space="preserve"> academic courses, </w:t>
      </w:r>
      <w:r w:rsidRPr="00F64B17">
        <w:rPr>
          <w:rStyle w:val="Emphasis"/>
          <w:highlight w:val="green"/>
        </w:rPr>
        <w:t>published papers</w:t>
      </w:r>
      <w:r w:rsidRPr="00007315">
        <w:rPr>
          <w:rStyle w:val="StyleUnderline"/>
        </w:rPr>
        <w:t xml:space="preserve"> about their theories</w:t>
      </w:r>
      <w:r w:rsidRPr="00007315">
        <w:rPr>
          <w:sz w:val="16"/>
        </w:rPr>
        <w:t xml:space="preserve">, and organized formal congress meetings to assemble their community, </w:t>
      </w:r>
      <w:r w:rsidRPr="00007315">
        <w:rPr>
          <w:rStyle w:val="StyleUnderline"/>
          <w:highlight w:val="green"/>
        </w:rPr>
        <w:t xml:space="preserve">that would </w:t>
      </w:r>
      <w:r w:rsidRPr="00007315">
        <w:rPr>
          <w:rStyle w:val="Emphasis"/>
          <w:highlight w:val="green"/>
        </w:rPr>
        <w:t>not</w:t>
      </w:r>
      <w:r w:rsidRPr="00007315">
        <w:rPr>
          <w:rStyle w:val="Emphasis"/>
        </w:rPr>
        <w:t xml:space="preserve"> be the factor</w:t>
      </w:r>
      <w:r w:rsidRPr="00007315">
        <w:rPr>
          <w:rStyle w:val="StyleUnderline"/>
        </w:rPr>
        <w:t xml:space="preserve"> for </w:t>
      </w:r>
      <w:r w:rsidRPr="00007315">
        <w:rPr>
          <w:rStyle w:val="StyleUnderline"/>
          <w:highlight w:val="green"/>
        </w:rPr>
        <w:t>turn</w:t>
      </w:r>
      <w:r w:rsidRPr="00007315">
        <w:rPr>
          <w:rStyle w:val="StyleUnderline"/>
        </w:rPr>
        <w:t xml:space="preserve">ing homeopathy and creationism </w:t>
      </w:r>
      <w:r w:rsidRPr="00F64B17">
        <w:rPr>
          <w:rStyle w:val="StyleUnderline"/>
          <w:highlight w:val="green"/>
        </w:rPr>
        <w:t xml:space="preserve">into </w:t>
      </w:r>
      <w:r w:rsidRPr="00F64B17">
        <w:rPr>
          <w:rStyle w:val="Emphasis"/>
          <w:highlight w:val="green"/>
        </w:rPr>
        <w:t>sciences</w:t>
      </w:r>
      <w:r w:rsidRPr="00007315">
        <w:rPr>
          <w:sz w:val="16"/>
        </w:rPr>
        <w:t xml:space="preserve">; the same is true for other doctrines. </w:t>
      </w:r>
    </w:p>
    <w:p w14:paraId="5D722EED" w14:textId="77777777" w:rsidR="003140AA" w:rsidRDefault="003140AA" w:rsidP="003140AA">
      <w:pPr>
        <w:rPr>
          <w:sz w:val="16"/>
        </w:rPr>
      </w:pPr>
      <w:r w:rsidRPr="00007315">
        <w:rPr>
          <w:sz w:val="16"/>
        </w:rPr>
        <w:t xml:space="preserve">Hansson [7] also mentions that even in the field of humanities extremely dubitable theories are also present; for example, the holocaust deniers and the ancient astronaut theorists. To avoid a division between pseudohumanities and pseudosciences and accurately acknowledge the endeavor that aims to provide us with the most reliable statements that can be made in our time, the broad definition of science is suitable. </w:t>
      </w:r>
    </w:p>
    <w:p w14:paraId="007F2E64" w14:textId="77777777" w:rsidR="003140AA" w:rsidRDefault="003140AA" w:rsidP="003140AA">
      <w:pPr>
        <w:rPr>
          <w:sz w:val="16"/>
        </w:rPr>
      </w:pPr>
    </w:p>
    <w:p w14:paraId="2A236235" w14:textId="77777777" w:rsidR="003140AA" w:rsidRPr="00B9013C" w:rsidRDefault="003140AA" w:rsidP="003140AA">
      <w:pPr>
        <w:pStyle w:val="Heading4"/>
      </w:pPr>
      <w:r>
        <w:t xml:space="preserve">Applying it to </w:t>
      </w:r>
      <w:r>
        <w:rPr>
          <w:u w:val="single"/>
        </w:rPr>
        <w:t>macropolitics</w:t>
      </w:r>
      <w:r>
        <w:t xml:space="preserve"> fails.</w:t>
      </w:r>
    </w:p>
    <w:p w14:paraId="2A7B67B8" w14:textId="77777777" w:rsidR="003140AA" w:rsidRPr="005B7319" w:rsidRDefault="003140AA" w:rsidP="003140AA">
      <w:r w:rsidRPr="005B7319">
        <w:t xml:space="preserve">Carter </w:t>
      </w:r>
      <w:r w:rsidRPr="005B7319">
        <w:rPr>
          <w:rStyle w:val="Style13ptBold"/>
        </w:rPr>
        <w:t>Carter 25.</w:t>
      </w:r>
      <w:r w:rsidRPr="005B7319">
        <w:t xml:space="preserve"> [ Massachusetts College of Liberal Arts &amp; University of Pennsylvania, 375 Church Street, North Adams, MA 01247, USA “American psychoanalytic institutes: where academic freedom goes to die” </w:t>
      </w:r>
      <w:r w:rsidRPr="005B7319">
        <w:rPr>
          <w:i/>
          <w:iCs/>
        </w:rPr>
        <w:t>Psychoanal Cult Soc</w:t>
      </w:r>
      <w:r w:rsidRPr="005B7319">
        <w:t>, vol. 30. https://doi.org/10.1057/s41282-023-00426-0]//dawn</w:t>
      </w:r>
    </w:p>
    <w:p w14:paraId="5B46C25D" w14:textId="77777777" w:rsidR="003140AA" w:rsidRPr="005B7319" w:rsidRDefault="003140AA" w:rsidP="003140AA">
      <w:pPr>
        <w:rPr>
          <w:rStyle w:val="StyleUnderline"/>
        </w:rPr>
      </w:pPr>
      <w:r w:rsidRPr="005B7319">
        <w:rPr>
          <w:sz w:val="16"/>
        </w:rPr>
        <w:t xml:space="preserve">This stance has been politically expedient, as I think was Wallerstein’s intention as a leader of the IPA, but it is deeply intellectually faulty. </w:t>
      </w:r>
      <w:r w:rsidRPr="005B7319">
        <w:rPr>
          <w:rStyle w:val="StyleUnderline"/>
        </w:rPr>
        <w:t>It would not pass muster in any other scholarly discipline</w:t>
      </w:r>
      <w:r w:rsidRPr="005B7319">
        <w:rPr>
          <w:sz w:val="16"/>
        </w:rPr>
        <w:t xml:space="preserve">. What these approaches do is treat differences of psychoanalytic theory not as debatable premises, in which some propositions are factually correct and others are not, but as irreducible and unchangeable ideological positions. That is, </w:t>
      </w:r>
      <w:r w:rsidRPr="005B7319">
        <w:rPr>
          <w:rStyle w:val="StyleUnderline"/>
          <w:highlight w:val="green"/>
        </w:rPr>
        <w:t>psychoanalytic theory</w:t>
      </w:r>
      <w:r w:rsidRPr="005B7319">
        <w:rPr>
          <w:rStyle w:val="StyleUnderline"/>
        </w:rPr>
        <w:t xml:space="preserve"> ceases to be a theory in the standard scholarly sense</w:t>
      </w:r>
      <w:r w:rsidRPr="005B7319">
        <w:rPr>
          <w:sz w:val="16"/>
        </w:rPr>
        <w:t xml:space="preserve">, </w:t>
      </w:r>
      <w:r w:rsidRPr="005B7319">
        <w:rPr>
          <w:rStyle w:val="StyleUnderline"/>
        </w:rPr>
        <w:t xml:space="preserve">and </w:t>
      </w:r>
      <w:r w:rsidRPr="005B7319">
        <w:rPr>
          <w:rStyle w:val="StyleUnderline"/>
          <w:highlight w:val="green"/>
        </w:rPr>
        <w:t xml:space="preserve">becomes an </w:t>
      </w:r>
      <w:r w:rsidRPr="005B7319">
        <w:rPr>
          <w:rStyle w:val="Emphasis"/>
          <w:highlight w:val="green"/>
        </w:rPr>
        <w:t>article of faith</w:t>
      </w:r>
      <w:r w:rsidRPr="005B7319">
        <w:rPr>
          <w:sz w:val="16"/>
        </w:rPr>
        <w:t xml:space="preserve">. </w:t>
      </w:r>
      <w:r w:rsidRPr="005B7319">
        <w:rPr>
          <w:rStyle w:val="StyleUnderline"/>
        </w:rPr>
        <w:t>Americans well know that debating articles of faith</w:t>
      </w:r>
      <w:r w:rsidRPr="005B7319">
        <w:rPr>
          <w:sz w:val="16"/>
        </w:rPr>
        <w:t xml:space="preserve">, be they religious or political, </w:t>
      </w:r>
      <w:r w:rsidRPr="005B7319">
        <w:rPr>
          <w:rStyle w:val="StyleUnderline"/>
        </w:rPr>
        <w:t xml:space="preserve">is usually a losing relational game; it is safer to agree to disagree. </w:t>
      </w:r>
    </w:p>
    <w:p w14:paraId="449B5B0A" w14:textId="77777777" w:rsidR="003140AA" w:rsidRPr="005B7319" w:rsidRDefault="003140AA" w:rsidP="003140AA">
      <w:pPr>
        <w:rPr>
          <w:sz w:val="16"/>
        </w:rPr>
      </w:pPr>
      <w:r w:rsidRPr="005B7319">
        <w:rPr>
          <w:rStyle w:val="StyleUnderline"/>
        </w:rPr>
        <w:t>The problem</w:t>
      </w:r>
      <w:r w:rsidRPr="005B7319">
        <w:rPr>
          <w:sz w:val="16"/>
        </w:rPr>
        <w:t xml:space="preserve">, of course, </w:t>
      </w:r>
      <w:r w:rsidRPr="005B7319">
        <w:rPr>
          <w:rStyle w:val="StyleUnderline"/>
        </w:rPr>
        <w:t xml:space="preserve">is that </w:t>
      </w:r>
      <w:r w:rsidRPr="005B7319">
        <w:rPr>
          <w:rStyle w:val="StyleUnderline"/>
          <w:highlight w:val="green"/>
        </w:rPr>
        <w:t>scholars</w:t>
      </w:r>
      <w:r w:rsidRPr="005B7319">
        <w:rPr>
          <w:rStyle w:val="StyleUnderline"/>
        </w:rPr>
        <w:t xml:space="preserve"> are not supposed to agree to disagree! We </w:t>
      </w:r>
      <w:r w:rsidRPr="005B7319">
        <w:rPr>
          <w:rStyle w:val="StyleUnderline"/>
          <w:highlight w:val="green"/>
        </w:rPr>
        <w:t xml:space="preserve">are supposed to debate </w:t>
      </w:r>
      <w:r w:rsidRPr="005B7319">
        <w:rPr>
          <w:rStyle w:val="Emphasis"/>
          <w:highlight w:val="green"/>
        </w:rPr>
        <w:t>falsifiable propositions</w:t>
      </w:r>
      <w:r w:rsidRPr="005B7319">
        <w:rPr>
          <w:sz w:val="16"/>
        </w:rPr>
        <w:t xml:space="preserve">, </w:t>
      </w:r>
      <w:r w:rsidRPr="005B7319">
        <w:rPr>
          <w:rStyle w:val="Emphasis"/>
          <w:highlight w:val="green"/>
        </w:rPr>
        <w:t>develop ev</w:t>
      </w:r>
      <w:r w:rsidRPr="005B7319">
        <w:rPr>
          <w:rStyle w:val="StyleUnderline"/>
        </w:rPr>
        <w:t>idence that can shed light on the truth,</w:t>
      </w:r>
      <w:r w:rsidRPr="005B7319">
        <w:rPr>
          <w:sz w:val="16"/>
        </w:rPr>
        <w:t xml:space="preserve"> </w:t>
      </w:r>
      <w:r w:rsidRPr="005B7319">
        <w:rPr>
          <w:rStyle w:val="StyleUnderline"/>
          <w:highlight w:val="green"/>
        </w:rPr>
        <w:t xml:space="preserve">and </w:t>
      </w:r>
      <w:r w:rsidRPr="005B7319">
        <w:rPr>
          <w:rStyle w:val="Emphasis"/>
          <w:highlight w:val="green"/>
        </w:rPr>
        <w:t>stress-test ideas</w:t>
      </w:r>
      <w:r w:rsidRPr="005B7319">
        <w:rPr>
          <w:rStyle w:val="StyleUnderline"/>
        </w:rPr>
        <w:t xml:space="preserve"> to see if they are strong enough to hold up to sustained scrutiny</w:t>
      </w:r>
      <w:r w:rsidRPr="005B7319">
        <w:rPr>
          <w:sz w:val="16"/>
        </w:rPr>
        <w:t xml:space="preserve">. </w:t>
      </w:r>
      <w:r w:rsidRPr="005B7319">
        <w:rPr>
          <w:rStyle w:val="StyleUnderline"/>
        </w:rPr>
        <w:t>We are supposed to disagree</w:t>
      </w:r>
      <w:r w:rsidRPr="005B7319">
        <w:rPr>
          <w:sz w:val="16"/>
        </w:rPr>
        <w:t xml:space="preserve">, </w:t>
      </w:r>
      <w:r w:rsidRPr="005B7319">
        <w:rPr>
          <w:rStyle w:val="StyleUnderline"/>
        </w:rPr>
        <w:t>relentlessly</w:t>
      </w:r>
      <w:r w:rsidRPr="005B7319">
        <w:rPr>
          <w:sz w:val="16"/>
        </w:rPr>
        <w:t xml:space="preserve">, </w:t>
      </w:r>
      <w:r w:rsidRPr="005B7319">
        <w:rPr>
          <w:rStyle w:val="StyleUnderline"/>
          <w:highlight w:val="green"/>
        </w:rPr>
        <w:t xml:space="preserve">in the service of arriving at </w:t>
      </w:r>
      <w:r w:rsidRPr="005B7319">
        <w:rPr>
          <w:rStyle w:val="Emphasis"/>
          <w:highlight w:val="green"/>
        </w:rPr>
        <w:t>reliable knowledge</w:t>
      </w:r>
      <w:r w:rsidRPr="005B7319">
        <w:rPr>
          <w:rStyle w:val="StyleUnderline"/>
          <w:highlight w:val="green"/>
        </w:rPr>
        <w:t xml:space="preserve"> about our </w:t>
      </w:r>
      <w:r w:rsidRPr="005B7319">
        <w:rPr>
          <w:rStyle w:val="Emphasis"/>
          <w:highlight w:val="green"/>
        </w:rPr>
        <w:t>complex world</w:t>
      </w:r>
      <w:r w:rsidRPr="005B7319">
        <w:rPr>
          <w:rStyle w:val="StyleUnderline"/>
        </w:rPr>
        <w:t xml:space="preserve"> that can guide our lives.</w:t>
      </w:r>
      <w:r w:rsidRPr="005B7319">
        <w:rPr>
          <w:sz w:val="16"/>
        </w:rPr>
        <w:t xml:space="preserve"> </w:t>
      </w:r>
      <w:r w:rsidRPr="005B7319">
        <w:rPr>
          <w:rStyle w:val="StyleUnderline"/>
        </w:rPr>
        <w:t>Postmodern theories of knowledge do not generally assert that there is no truth per se, only that truth can be extremely difficult to establish</w:t>
      </w:r>
      <w:r w:rsidRPr="005B7319">
        <w:rPr>
          <w:sz w:val="16"/>
        </w:rPr>
        <w:t xml:space="preserve">, </w:t>
      </w:r>
      <w:r w:rsidRPr="005B7319">
        <w:rPr>
          <w:rStyle w:val="StyleUnderline"/>
        </w:rPr>
        <w:t>and that efforts to establish it are never separate from politics. That is why scholars have to work so hard,</w:t>
      </w:r>
      <w:r w:rsidRPr="005B7319">
        <w:rPr>
          <w:sz w:val="16"/>
        </w:rPr>
        <w:t xml:space="preserve"> and be so committed to a disputatious, dissident ethic. It is why we need academic freedom.</w:t>
      </w:r>
    </w:p>
    <w:p w14:paraId="17006A59" w14:textId="77777777" w:rsidR="003140AA" w:rsidRPr="005B7319" w:rsidRDefault="003140AA" w:rsidP="003140AA">
      <w:pPr>
        <w:rPr>
          <w:sz w:val="16"/>
        </w:rPr>
      </w:pPr>
      <w:r w:rsidRPr="005B7319">
        <w:rPr>
          <w:sz w:val="16"/>
        </w:rPr>
        <w:t xml:space="preserve">In this respect, </w:t>
      </w:r>
      <w:r w:rsidRPr="005B7319">
        <w:rPr>
          <w:rStyle w:val="StyleUnderline"/>
          <w:highlight w:val="green"/>
        </w:rPr>
        <w:t xml:space="preserve">psychoanalysis has devolved into a </w:t>
      </w:r>
      <w:r w:rsidRPr="005B7319">
        <w:rPr>
          <w:rStyle w:val="Emphasis"/>
          <w:highlight w:val="green"/>
        </w:rPr>
        <w:t>right-wing parody</w:t>
      </w:r>
      <w:r w:rsidRPr="005B7319">
        <w:rPr>
          <w:rStyle w:val="StyleUnderline"/>
          <w:highlight w:val="green"/>
        </w:rPr>
        <w:t xml:space="preserve"> of </w:t>
      </w:r>
      <w:r w:rsidRPr="005B7319">
        <w:rPr>
          <w:rStyle w:val="Emphasis"/>
          <w:highlight w:val="green"/>
        </w:rPr>
        <w:t>postmodernism</w:t>
      </w:r>
      <w:r w:rsidRPr="005B7319">
        <w:rPr>
          <w:sz w:val="16"/>
        </w:rPr>
        <w:t>—</w:t>
      </w:r>
      <w:r w:rsidRPr="005B7319">
        <w:rPr>
          <w:rStyle w:val="StyleUnderline"/>
        </w:rPr>
        <w:t>all theories must have prizes, no one is ever wrong</w:t>
      </w:r>
      <w:r w:rsidRPr="005B7319">
        <w:rPr>
          <w:sz w:val="16"/>
        </w:rPr>
        <w:t>—</w:t>
      </w:r>
      <w:r w:rsidRPr="005B7319">
        <w:rPr>
          <w:rStyle w:val="StyleUnderline"/>
        </w:rPr>
        <w:t>in order to protect its own insular institutions and power brokers from the scrum of real scholarship.</w:t>
      </w:r>
      <w:r w:rsidRPr="005B7319">
        <w:rPr>
          <w:sz w:val="16"/>
        </w:rPr>
        <w:t xml:space="preserve"> </w:t>
      </w:r>
      <w:r w:rsidRPr="005B7319">
        <w:rPr>
          <w:rStyle w:val="StyleUnderline"/>
        </w:rPr>
        <w:t>Psychoanalysts have wanted the right to remain unchallenged</w:t>
      </w:r>
      <w:r w:rsidRPr="005B7319">
        <w:rPr>
          <w:sz w:val="16"/>
        </w:rPr>
        <w:t xml:space="preserve">, </w:t>
      </w:r>
      <w:r w:rsidRPr="005B7319">
        <w:rPr>
          <w:rStyle w:val="StyleUnderline"/>
        </w:rPr>
        <w:t>to never be told they are factually wrong</w:t>
      </w:r>
      <w:r w:rsidRPr="005B7319">
        <w:rPr>
          <w:sz w:val="16"/>
        </w:rPr>
        <w:t xml:space="preserve">; </w:t>
      </w:r>
      <w:r w:rsidRPr="005B7319">
        <w:rPr>
          <w:rStyle w:val="StyleUnderline"/>
        </w:rPr>
        <w:t>this amounts to a right never to need to change your mind once you have made it up</w:t>
      </w:r>
      <w:r w:rsidRPr="005B7319">
        <w:rPr>
          <w:sz w:val="16"/>
        </w:rPr>
        <w:t xml:space="preserve">. </w:t>
      </w:r>
      <w:r w:rsidRPr="005B7319">
        <w:rPr>
          <w:rStyle w:val="StyleUnderline"/>
        </w:rPr>
        <w:t>Psychoanalytic authorities have promoted this anti-intellectual, non-scholarly stance</w:t>
      </w:r>
      <w:r w:rsidRPr="005B7319">
        <w:rPr>
          <w:sz w:val="16"/>
        </w:rPr>
        <w:t>, while wrongly castigating those of us with a more genuinely postmodern orientation to knowledge as being ruthlessly authoritarian and claiming a moral monopoly on truth. This is a classic red-baiting red herring. Consider the erstwhile president of APsA, Kerry Sulkowicz’s remarks in his letter of resignation, in which he writes that</w:t>
      </w:r>
    </w:p>
    <w:p w14:paraId="05FC9866" w14:textId="77777777" w:rsidR="003140AA" w:rsidRPr="005B7319" w:rsidRDefault="003140AA" w:rsidP="003140AA">
      <w:pPr>
        <w:ind w:left="720"/>
        <w:rPr>
          <w:sz w:val="16"/>
        </w:rPr>
      </w:pPr>
      <w:r w:rsidRPr="005B7319">
        <w:rPr>
          <w:sz w:val="16"/>
        </w:rPr>
        <w:t>the illiberal, extreme left in APsA has gotten a grip on the Association and asserted its exclusive occupancy of the moral high ground, despite representing a relatively small proportion of our membership. I worry about the impact this faction is already having, far beyond leaving me with no viable choice but to step down from this role. They exert a chilling effect not only on conversation, but on thinking, with reflexive accusations of unconscious or systemic bias at the first hint of questioning or criticism. And they have needed to find a scapegoat, ideally a white male representing authority and privilege, someone to bring down, as a symbol of their aims. These members seem to want to transform APsA from a professional organization into a primarily political activist organization. All of this seems antithetical to the mission of APsA and to core psychoanalytic values of listening, understanding and abstaining from moral judgment.</w:t>
      </w:r>
    </w:p>
    <w:p w14:paraId="466F4025" w14:textId="77777777" w:rsidR="003140AA" w:rsidRDefault="003140AA" w:rsidP="003140AA">
      <w:pPr>
        <w:rPr>
          <w:sz w:val="16"/>
        </w:rPr>
      </w:pPr>
      <w:r w:rsidRPr="005B7319">
        <w:rPr>
          <w:rStyle w:val="StyleUnderline"/>
          <w:highlight w:val="green"/>
        </w:rPr>
        <w:t>This is the</w:t>
      </w:r>
      <w:r w:rsidRPr="005B7319">
        <w:rPr>
          <w:rStyle w:val="StyleUnderline"/>
        </w:rPr>
        <w:t xml:space="preserve"> kind of </w:t>
      </w:r>
      <w:r w:rsidRPr="005B7319">
        <w:rPr>
          <w:rStyle w:val="Emphasis"/>
          <w:highlight w:val="green"/>
        </w:rPr>
        <w:t>topsy-turvy</w:t>
      </w:r>
      <w:r w:rsidRPr="005B7319">
        <w:rPr>
          <w:rStyle w:val="StyleUnderline"/>
          <w:highlight w:val="green"/>
        </w:rPr>
        <w:t xml:space="preserve"> </w:t>
      </w:r>
      <w:r w:rsidRPr="005B7319">
        <w:rPr>
          <w:rStyle w:val="Emphasis"/>
          <w:highlight w:val="green"/>
        </w:rPr>
        <w:t>non-logic</w:t>
      </w:r>
      <w:r w:rsidRPr="005B7319">
        <w:rPr>
          <w:rStyle w:val="StyleUnderline"/>
        </w:rPr>
        <w:t xml:space="preserve"> that </w:t>
      </w:r>
      <w:r w:rsidRPr="005B7319">
        <w:rPr>
          <w:rStyle w:val="StyleUnderline"/>
          <w:highlight w:val="green"/>
        </w:rPr>
        <w:t>you see</w:t>
      </w:r>
      <w:r w:rsidRPr="005B7319">
        <w:rPr>
          <w:rStyle w:val="StyleUnderline"/>
        </w:rPr>
        <w:t xml:space="preserve"> routinely </w:t>
      </w:r>
      <w:r w:rsidRPr="005B7319">
        <w:rPr>
          <w:rStyle w:val="StyleUnderline"/>
          <w:highlight w:val="green"/>
        </w:rPr>
        <w:t xml:space="preserve">in </w:t>
      </w:r>
      <w:r w:rsidRPr="005B7319">
        <w:rPr>
          <w:rStyle w:val="Emphasis"/>
          <w:highlight w:val="green"/>
        </w:rPr>
        <w:t>authoritarian regimes</w:t>
      </w:r>
      <w:r w:rsidRPr="005B7319">
        <w:rPr>
          <w:sz w:val="16"/>
        </w:rPr>
        <w:t>—</w:t>
      </w:r>
      <w:r w:rsidRPr="005B7319">
        <w:rPr>
          <w:rStyle w:val="StyleUnderline"/>
        </w:rPr>
        <w:t>including and especially the insistence that the relatively few dissidents are the real authoritarians</w:t>
      </w:r>
      <w:r w:rsidRPr="005B7319">
        <w:rPr>
          <w:sz w:val="16"/>
        </w:rPr>
        <w:t>, refusing to allow a diversity of thought and hell-bent on destroying tradition, from whom the ‘‘silent majority’’ (in Sulkowicz’s words) of good citizens need to be protected by the supposedly benevolent authorities.</w:t>
      </w:r>
    </w:p>
    <w:p w14:paraId="34FCA309" w14:textId="77777777" w:rsidR="003140AA" w:rsidRDefault="003140AA" w:rsidP="003140AA"/>
    <w:p w14:paraId="5B0750B5" w14:textId="77777777" w:rsidR="003140AA" w:rsidRPr="00F97151" w:rsidRDefault="003140AA" w:rsidP="003140AA">
      <w:pPr>
        <w:pStyle w:val="Heading4"/>
      </w:pPr>
      <w:r>
        <w:t xml:space="preserve">It fails </w:t>
      </w:r>
      <w:r>
        <w:rPr>
          <w:u w:val="single"/>
        </w:rPr>
        <w:t>every benchmark</w:t>
      </w:r>
      <w:r>
        <w:t xml:space="preserve"> of credible scientific theory.</w:t>
      </w:r>
    </w:p>
    <w:p w14:paraId="42B011AF" w14:textId="77777777" w:rsidR="003140AA" w:rsidRDefault="003140AA" w:rsidP="003140AA">
      <w:r w:rsidRPr="004E4994">
        <w:rPr>
          <w:rStyle w:val="Style13ptBold"/>
        </w:rPr>
        <w:t>Ferreira 21</w:t>
      </w:r>
      <w:r>
        <w:t xml:space="preserve"> – </w:t>
      </w:r>
      <w:r w:rsidRPr="005C3055">
        <w:t>Vice President of the Brazilian Evidence Based Psychological Association</w:t>
      </w:r>
      <w:r>
        <w:t xml:space="preserve">. </w:t>
      </w:r>
    </w:p>
    <w:p w14:paraId="77A34FEC" w14:textId="77777777" w:rsidR="003140AA" w:rsidRPr="00D63362" w:rsidRDefault="003140AA" w:rsidP="003140AA">
      <w:r w:rsidRPr="003E37E4">
        <w:rPr>
          <w:lang w:val="pt-BR"/>
        </w:rPr>
        <w:t xml:space="preserve">Clarice de Medeiros Chaves Ferreira, “Is psychoanalysis a pseudoscience? </w:t>
      </w:r>
      <w:r>
        <w:t xml:space="preserve">Reevaluating the doctrine using a multicriteria list,” </w:t>
      </w:r>
      <w:r>
        <w:rPr>
          <w:i/>
          <w:iCs/>
        </w:rPr>
        <w:t>Debates em Psiquiatria</w:t>
      </w:r>
      <w:r>
        <w:t xml:space="preserve">, vol. 11, September 2021, pp. 5-26, </w:t>
      </w:r>
      <w:r w:rsidRPr="005C3055">
        <w:t>https://www.researchgate.net/publication/355493559_Is_psychoanalysis_a_pseudoscience_Reevaluating_the_doctrine_using_a_multicriteria_list</w:t>
      </w:r>
      <w:r>
        <w:t>.</w:t>
      </w:r>
    </w:p>
    <w:p w14:paraId="4F3DF969" w14:textId="77777777" w:rsidR="003140AA" w:rsidRPr="00007315" w:rsidRDefault="003140AA" w:rsidP="003140AA">
      <w:pPr>
        <w:rPr>
          <w:sz w:val="16"/>
        </w:rPr>
      </w:pPr>
      <w:r w:rsidRPr="00007315">
        <w:rPr>
          <w:sz w:val="16"/>
        </w:rPr>
        <w:t xml:space="preserve">Psychoanalysis is a “testimonial science” [4]; its theoretical concepts rely on its major proponents' clinical case interpretations. However, the authority argument is not sound if the authors do not have sufficient proof about what they say. </w:t>
      </w:r>
      <w:r w:rsidRPr="00007315">
        <w:rPr>
          <w:rStyle w:val="Emphasis"/>
          <w:highlight w:val="green"/>
        </w:rPr>
        <w:t>Freud</w:t>
      </w:r>
      <w:r w:rsidRPr="00007315">
        <w:rPr>
          <w:rStyle w:val="StyleUnderline"/>
          <w:highlight w:val="green"/>
        </w:rPr>
        <w:t xml:space="preserve"> did not</w:t>
      </w:r>
      <w:r w:rsidRPr="00007315">
        <w:rPr>
          <w:rStyle w:val="StyleUnderline"/>
        </w:rPr>
        <w:t xml:space="preserve"> make </w:t>
      </w:r>
      <w:r w:rsidRPr="00007315">
        <w:rPr>
          <w:rStyle w:val="StyleUnderline"/>
          <w:highlight w:val="green"/>
        </w:rPr>
        <w:t>use</w:t>
      </w:r>
      <w:r w:rsidRPr="00007315">
        <w:rPr>
          <w:rStyle w:val="StyleUnderline"/>
        </w:rPr>
        <w:t xml:space="preserve"> of </w:t>
      </w:r>
      <w:r w:rsidRPr="00007315">
        <w:rPr>
          <w:rStyle w:val="Emphasis"/>
          <w:highlight w:val="green"/>
        </w:rPr>
        <w:t>systematic</w:t>
      </w:r>
      <w:r w:rsidRPr="00007315">
        <w:rPr>
          <w:rStyle w:val="StyleUnderline"/>
          <w:highlight w:val="green"/>
        </w:rPr>
        <w:t xml:space="preserve"> and </w:t>
      </w:r>
      <w:r w:rsidRPr="00007315">
        <w:rPr>
          <w:rStyle w:val="Emphasis"/>
          <w:highlight w:val="green"/>
        </w:rPr>
        <w:t>controlled</w:t>
      </w:r>
      <w:r w:rsidRPr="00007315">
        <w:rPr>
          <w:rStyle w:val="StyleUnderline"/>
        </w:rPr>
        <w:t xml:space="preserve"> scientific </w:t>
      </w:r>
      <w:r w:rsidRPr="00007315">
        <w:rPr>
          <w:rStyle w:val="StyleUnderline"/>
          <w:highlight w:val="green"/>
        </w:rPr>
        <w:t>investigations</w:t>
      </w:r>
      <w:r w:rsidRPr="00007315">
        <w:rPr>
          <w:sz w:val="16"/>
        </w:rPr>
        <w:t xml:space="preserve"> and not even statistics to achieve his conclusions [9], making it imperative for the reader that consults the foundations of the theory to trust that he possessed both different and special capabilities to find out the truth about how human psychology works. However, </w:t>
      </w:r>
      <w:r w:rsidRPr="00007315">
        <w:rPr>
          <w:rStyle w:val="StyleUnderline"/>
          <w:highlight w:val="green"/>
        </w:rPr>
        <w:t xml:space="preserve">there are </w:t>
      </w:r>
      <w:r w:rsidRPr="00007315">
        <w:rPr>
          <w:rStyle w:val="Emphasis"/>
          <w:highlight w:val="green"/>
        </w:rPr>
        <w:t>no reasons</w:t>
      </w:r>
      <w:r w:rsidRPr="00007315">
        <w:rPr>
          <w:rStyle w:val="StyleUnderline"/>
          <w:highlight w:val="green"/>
        </w:rPr>
        <w:t xml:space="preserve"> to believe</w:t>
      </w:r>
      <w:r w:rsidRPr="00007315">
        <w:rPr>
          <w:rStyle w:val="StyleUnderline"/>
        </w:rPr>
        <w:t xml:space="preserve"> that </w:t>
      </w:r>
      <w:r w:rsidRPr="00007315">
        <w:rPr>
          <w:rStyle w:val="StyleUnderline"/>
          <w:highlight w:val="green"/>
        </w:rPr>
        <w:t>a human</w:t>
      </w:r>
      <w:r w:rsidRPr="00007315">
        <w:rPr>
          <w:rStyle w:val="StyleUnderline"/>
        </w:rPr>
        <w:t xml:space="preserve"> being </w:t>
      </w:r>
      <w:r w:rsidRPr="00F64B17">
        <w:rPr>
          <w:rStyle w:val="StyleUnderline"/>
          <w:highlight w:val="green"/>
        </w:rPr>
        <w:t>that resorts only on</w:t>
      </w:r>
      <w:r w:rsidRPr="00007315">
        <w:rPr>
          <w:rStyle w:val="StyleUnderline"/>
        </w:rPr>
        <w:t xml:space="preserve"> his </w:t>
      </w:r>
      <w:r w:rsidRPr="00007315">
        <w:rPr>
          <w:rStyle w:val="Emphasis"/>
          <w:highlight w:val="green"/>
        </w:rPr>
        <w:t>personal experience</w:t>
      </w:r>
      <w:r w:rsidRPr="00007315">
        <w:rPr>
          <w:sz w:val="16"/>
        </w:rPr>
        <w:t xml:space="preserve"> and decides not to use scientific tools </w:t>
      </w:r>
      <w:r w:rsidRPr="00007315">
        <w:rPr>
          <w:rStyle w:val="StyleUnderline"/>
          <w:highlight w:val="green"/>
        </w:rPr>
        <w:t>would</w:t>
      </w:r>
      <w:r w:rsidRPr="00007315">
        <w:rPr>
          <w:rStyle w:val="StyleUnderline"/>
        </w:rPr>
        <w:t xml:space="preserve"> have the means to </w:t>
      </w:r>
      <w:r w:rsidRPr="00007315">
        <w:rPr>
          <w:rStyle w:val="StyleUnderline"/>
          <w:highlight w:val="green"/>
        </w:rPr>
        <w:t>formulate</w:t>
      </w:r>
      <w:r w:rsidRPr="00007315">
        <w:rPr>
          <w:rStyle w:val="StyleUnderline"/>
        </w:rPr>
        <w:t xml:space="preserve"> the </w:t>
      </w:r>
      <w:r w:rsidRPr="00007315">
        <w:rPr>
          <w:rStyle w:val="Emphasis"/>
        </w:rPr>
        <w:t xml:space="preserve">most </w:t>
      </w:r>
      <w:r w:rsidRPr="00007315">
        <w:rPr>
          <w:rStyle w:val="Emphasis"/>
          <w:highlight w:val="green"/>
        </w:rPr>
        <w:t>epistemically warranted</w:t>
      </w:r>
      <w:r w:rsidRPr="00007315">
        <w:rPr>
          <w:rStyle w:val="StyleUnderline"/>
        </w:rPr>
        <w:t xml:space="preserve"> psychological </w:t>
      </w:r>
      <w:r w:rsidRPr="00007315">
        <w:rPr>
          <w:rStyle w:val="StyleUnderline"/>
          <w:highlight w:val="green"/>
        </w:rPr>
        <w:t>theory</w:t>
      </w:r>
      <w:r w:rsidRPr="00007315">
        <w:rPr>
          <w:sz w:val="16"/>
        </w:rPr>
        <w:t xml:space="preserve">. </w:t>
      </w:r>
    </w:p>
    <w:p w14:paraId="1796018C" w14:textId="77777777" w:rsidR="003140AA" w:rsidRPr="00007315" w:rsidRDefault="003140AA" w:rsidP="003140AA">
      <w:pPr>
        <w:rPr>
          <w:sz w:val="16"/>
        </w:rPr>
      </w:pPr>
      <w:r w:rsidRPr="00007315">
        <w:rPr>
          <w:sz w:val="16"/>
        </w:rPr>
        <w:t xml:space="preserve">The other major psychoanalytic authors have also followed Freud's steps. For one </w:t>
      </w:r>
      <w:r w:rsidRPr="00007315">
        <w:rPr>
          <w:rStyle w:val="StyleUnderline"/>
        </w:rPr>
        <w:t>to believe</w:t>
      </w:r>
      <w:r w:rsidRPr="00007315">
        <w:rPr>
          <w:sz w:val="16"/>
        </w:rPr>
        <w:t xml:space="preserve"> in </w:t>
      </w:r>
      <w:r w:rsidRPr="00007315">
        <w:rPr>
          <w:rStyle w:val="Emphasis"/>
          <w:highlight w:val="green"/>
        </w:rPr>
        <w:t>Lacan</w:t>
      </w:r>
      <w:r w:rsidRPr="00007315">
        <w:rPr>
          <w:sz w:val="16"/>
        </w:rPr>
        <w:t xml:space="preserve">'s discourse, for example, </w:t>
      </w:r>
      <w:r w:rsidRPr="00007315">
        <w:rPr>
          <w:rStyle w:val="StyleUnderline"/>
        </w:rPr>
        <w:t xml:space="preserve">it is </w:t>
      </w:r>
      <w:r w:rsidRPr="00007315">
        <w:rPr>
          <w:rStyle w:val="Emphasis"/>
        </w:rPr>
        <w:t>necessary</w:t>
      </w:r>
      <w:r w:rsidRPr="00007315">
        <w:rPr>
          <w:rStyle w:val="StyleUnderline"/>
        </w:rPr>
        <w:t xml:space="preserve"> to</w:t>
      </w:r>
      <w:r w:rsidRPr="00007315">
        <w:rPr>
          <w:sz w:val="16"/>
        </w:rPr>
        <w:t xml:space="preserve"> first take it as true and </w:t>
      </w:r>
      <w:r w:rsidRPr="00007315">
        <w:rPr>
          <w:rStyle w:val="StyleUnderline"/>
        </w:rPr>
        <w:t xml:space="preserve">attribute him an </w:t>
      </w:r>
      <w:r w:rsidRPr="00007315">
        <w:rPr>
          <w:rStyle w:val="Emphasis"/>
        </w:rPr>
        <w:t>authority role</w:t>
      </w:r>
      <w:r w:rsidRPr="00007315">
        <w:rPr>
          <w:sz w:val="16"/>
        </w:rPr>
        <w:t xml:space="preserve">, since </w:t>
      </w:r>
      <w:r w:rsidRPr="00007315">
        <w:rPr>
          <w:rStyle w:val="StyleUnderline"/>
        </w:rPr>
        <w:t xml:space="preserve">the </w:t>
      </w:r>
      <w:r w:rsidRPr="00007315">
        <w:rPr>
          <w:rStyle w:val="StyleUnderline"/>
          <w:highlight w:val="green"/>
        </w:rPr>
        <w:t>reader has neither</w:t>
      </w:r>
      <w:r w:rsidRPr="00007315">
        <w:rPr>
          <w:rStyle w:val="StyleUnderline"/>
        </w:rPr>
        <w:t xml:space="preserve"> a </w:t>
      </w:r>
      <w:r w:rsidRPr="00007315">
        <w:rPr>
          <w:rStyle w:val="StyleUnderline"/>
          <w:highlight w:val="green"/>
        </w:rPr>
        <w:t xml:space="preserve">way to </w:t>
      </w:r>
      <w:r w:rsidRPr="00007315">
        <w:rPr>
          <w:rStyle w:val="Emphasis"/>
          <w:highlight w:val="green"/>
        </w:rPr>
        <w:t>verify</w:t>
      </w:r>
      <w:r w:rsidRPr="00007315">
        <w:rPr>
          <w:rStyle w:val="StyleUnderline"/>
        </w:rPr>
        <w:t xml:space="preserve"> its </w:t>
      </w:r>
      <w:r w:rsidRPr="00007315">
        <w:rPr>
          <w:rStyle w:val="StyleUnderline"/>
          <w:highlight w:val="green"/>
        </w:rPr>
        <w:t>claims</w:t>
      </w:r>
      <w:r w:rsidRPr="00007315">
        <w:rPr>
          <w:rStyle w:val="StyleUnderline"/>
        </w:rPr>
        <w:t xml:space="preserve"> </w:t>
      </w:r>
      <w:r w:rsidRPr="00007315">
        <w:rPr>
          <w:rStyle w:val="Emphasis"/>
        </w:rPr>
        <w:t>independently</w:t>
      </w:r>
      <w:r w:rsidRPr="00007315">
        <w:rPr>
          <w:rStyle w:val="StyleUnderline"/>
        </w:rPr>
        <w:t xml:space="preserve">, </w:t>
      </w:r>
      <w:r w:rsidRPr="00007315">
        <w:rPr>
          <w:rStyle w:val="StyleUnderline"/>
          <w:highlight w:val="green"/>
        </w:rPr>
        <w:t>nor</w:t>
      </w:r>
      <w:r w:rsidRPr="00007315">
        <w:rPr>
          <w:rStyle w:val="StyleUnderline"/>
        </w:rPr>
        <w:t xml:space="preserve"> the </w:t>
      </w:r>
      <w:r w:rsidRPr="00007315">
        <w:rPr>
          <w:rStyle w:val="Emphasis"/>
        </w:rPr>
        <w:t>resources</w:t>
      </w:r>
      <w:r w:rsidRPr="00007315">
        <w:rPr>
          <w:rStyle w:val="StyleUnderline"/>
        </w:rPr>
        <w:t xml:space="preserve"> to</w:t>
      </w:r>
      <w:r w:rsidRPr="00007315">
        <w:rPr>
          <w:sz w:val="16"/>
        </w:rPr>
        <w:t xml:space="preserve"> explicitly </w:t>
      </w:r>
      <w:r w:rsidRPr="00007315">
        <w:rPr>
          <w:rStyle w:val="Emphasis"/>
          <w:highlight w:val="green"/>
        </w:rPr>
        <w:t>understand</w:t>
      </w:r>
      <w:r w:rsidRPr="00007315">
        <w:rPr>
          <w:rStyle w:val="StyleUnderline"/>
          <w:highlight w:val="green"/>
        </w:rPr>
        <w:t xml:space="preserve"> its </w:t>
      </w:r>
      <w:r w:rsidRPr="00007315">
        <w:rPr>
          <w:rStyle w:val="Emphasis"/>
          <w:highlight w:val="green"/>
        </w:rPr>
        <w:t>meanings</w:t>
      </w:r>
      <w:r w:rsidRPr="00007315">
        <w:rPr>
          <w:sz w:val="16"/>
        </w:rPr>
        <w:t xml:space="preserve"> [10]. Besides that, in the founder's case, reasons to take his narratives into consideration might not even exist. When the topic is psychoanalysis, its proponents' honesty is an important aspect to be observed, precisely because the theory is based on their authority [4]. If there is no honesty, there should not be any reasons, even for those unaware of the problems related to anecdotal evidence, to continue adopting their assumptions. </w:t>
      </w:r>
    </w:p>
    <w:p w14:paraId="70C60783" w14:textId="77777777" w:rsidR="003140AA" w:rsidRDefault="003140AA" w:rsidP="003140AA"/>
    <w:p w14:paraId="6DFFF8B8" w14:textId="77777777" w:rsidR="003140AA" w:rsidRPr="003140AA" w:rsidRDefault="003140AA" w:rsidP="003140AA"/>
    <w:sectPr w:rsidR="003140AA" w:rsidRPr="003140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E4B9F" w14:textId="77777777" w:rsidR="001632EE" w:rsidRDefault="001632EE" w:rsidP="00066D2C">
      <w:r>
        <w:separator/>
      </w:r>
    </w:p>
  </w:endnote>
  <w:endnote w:type="continuationSeparator" w:id="0">
    <w:p w14:paraId="6896D779" w14:textId="77777777" w:rsidR="001632EE" w:rsidRDefault="001632E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C4819" w14:textId="77777777" w:rsidR="001632EE" w:rsidRDefault="001632EE" w:rsidP="00066D2C">
      <w:r>
        <w:separator/>
      </w:r>
    </w:p>
  </w:footnote>
  <w:footnote w:type="continuationSeparator" w:id="0">
    <w:p w14:paraId="78AD8EE0" w14:textId="77777777" w:rsidR="001632EE" w:rsidRDefault="001632E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3140AA"/>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2EE"/>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40A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3F8D"/>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227DA"/>
  <w15:chartTrackingRefBased/>
  <w15:docId w15:val="{A0C2F81E-3031-469F-9838-3E64612A3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140AA"/>
    <w:pPr>
      <w:spacing w:after="0" w:line="240" w:lineRule="auto"/>
    </w:pPr>
    <w:rPr>
      <w:rFonts w:ascii="Calibri" w:hAnsi="Calibri" w:cs="Calibri"/>
    </w:rPr>
  </w:style>
  <w:style w:type="paragraph" w:styleId="Heading1">
    <w:name w:val="heading 1"/>
    <w:aliases w:val="Pocket"/>
    <w:basedOn w:val="Normal"/>
    <w:next w:val="Normal"/>
    <w:link w:val="Heading1Char"/>
    <w:qFormat/>
    <w:rsid w:val="003140A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140A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3140A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Normal Tag,small text,Big card,body,heading 2,Ch,No Spacing1121,CD - Cite,no read,TAG,No Spacing211,No Spacing12,No Spacing2111,No Spacing111111,ta,t,T,Heading 2 Char2 Char,Heading 2 Char1 Char Char,Heading 2 Char Char Char Char,tag,Ta, Ch"/>
    <w:basedOn w:val="Normal"/>
    <w:next w:val="Normal"/>
    <w:link w:val="Heading4Char"/>
    <w:uiPriority w:val="3"/>
    <w:qFormat/>
    <w:rsid w:val="003140AA"/>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140A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140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0AA"/>
  </w:style>
  <w:style w:type="character" w:styleId="Emphasis">
    <w:name w:val="Emphasis"/>
    <w:aliases w:val="Evidence,Minimized,minimized,Highlighted,tag2,Size 10,emphasis in card,CD Card,ED - Tag,Underlined,emphasis,Emphasis!!,small,Bold Underline,Qualifications,Shrunk,normal card text,qualifications in card,qualifications,bold underline,Style1,Box,s"/>
    <w:basedOn w:val="DefaultParagraphFont"/>
    <w:link w:val="textbold"/>
    <w:uiPriority w:val="8"/>
    <w:qFormat/>
    <w:rsid w:val="003140A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140AA"/>
    <w:rPr>
      <w:color w:val="auto"/>
      <w:u w:val="none"/>
    </w:rPr>
  </w:style>
  <w:style w:type="character" w:customStyle="1" w:styleId="Heading1Char">
    <w:name w:val="Heading 1 Char"/>
    <w:aliases w:val="Pocket Char"/>
    <w:basedOn w:val="DefaultParagraphFont"/>
    <w:link w:val="Heading1"/>
    <w:rsid w:val="003140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40AA"/>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no Char"/>
    <w:basedOn w:val="DefaultParagraphFont"/>
    <w:link w:val="Heading3"/>
    <w:uiPriority w:val="2"/>
    <w:rsid w:val="003140AA"/>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No Spacing1121 Char,CD - Cite Char,no read Char,TAG Char,No Spacing211 Char,No Spacing12 Char,No Spacing2111 Char,No Spacing111111 Char,ta Char,t Char"/>
    <w:basedOn w:val="DefaultParagraphFont"/>
    <w:link w:val="Heading4"/>
    <w:uiPriority w:val="3"/>
    <w:rsid w:val="003140A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140A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S"/>
    <w:basedOn w:val="DefaultParagraphFont"/>
    <w:link w:val="UnderlinePara"/>
    <w:uiPriority w:val="7"/>
    <w:qFormat/>
    <w:rsid w:val="003140AA"/>
    <w:rPr>
      <w:b w:val="0"/>
      <w:sz w:val="22"/>
      <w:u w:val="single"/>
    </w:rPr>
  </w:style>
  <w:style w:type="character" w:styleId="Strong">
    <w:name w:val="Strong"/>
    <w:basedOn w:val="DefaultParagraphFont"/>
    <w:uiPriority w:val="22"/>
    <w:semiHidden/>
    <w:qFormat/>
    <w:rsid w:val="003140AA"/>
    <w:rPr>
      <w:b/>
      <w:bCs/>
    </w:rPr>
  </w:style>
  <w:style w:type="character" w:styleId="BookTitle">
    <w:name w:val="Book Title"/>
    <w:basedOn w:val="DefaultParagraphFont"/>
    <w:uiPriority w:val="33"/>
    <w:semiHidden/>
    <w:qFormat/>
    <w:rsid w:val="003140AA"/>
    <w:rPr>
      <w:b/>
      <w:bCs/>
      <w:i/>
      <w:iCs/>
      <w:spacing w:val="5"/>
    </w:rPr>
  </w:style>
  <w:style w:type="character" w:customStyle="1" w:styleId="Heading5Char">
    <w:name w:val="Heading 5 Char"/>
    <w:basedOn w:val="DefaultParagraphFont"/>
    <w:link w:val="Heading5"/>
    <w:uiPriority w:val="9"/>
    <w:semiHidden/>
    <w:rsid w:val="003140A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140AA"/>
  </w:style>
  <w:style w:type="paragraph" w:styleId="Header">
    <w:name w:val="header"/>
    <w:basedOn w:val="Normal"/>
    <w:link w:val="HeaderChar"/>
    <w:uiPriority w:val="99"/>
    <w:semiHidden/>
    <w:rsid w:val="003140AA"/>
    <w:pPr>
      <w:tabs>
        <w:tab w:val="center" w:pos="4680"/>
        <w:tab w:val="right" w:pos="9360"/>
      </w:tabs>
    </w:pPr>
  </w:style>
  <w:style w:type="character" w:customStyle="1" w:styleId="HeaderChar">
    <w:name w:val="Header Char"/>
    <w:basedOn w:val="DefaultParagraphFont"/>
    <w:link w:val="Header"/>
    <w:uiPriority w:val="99"/>
    <w:semiHidden/>
    <w:rsid w:val="003140AA"/>
    <w:rPr>
      <w:rFonts w:ascii="Calibri" w:hAnsi="Calibri" w:cs="Calibri"/>
    </w:rPr>
  </w:style>
  <w:style w:type="paragraph" w:styleId="Footer">
    <w:name w:val="footer"/>
    <w:basedOn w:val="Normal"/>
    <w:link w:val="FooterChar"/>
    <w:uiPriority w:val="99"/>
    <w:semiHidden/>
    <w:rsid w:val="003140AA"/>
    <w:pPr>
      <w:tabs>
        <w:tab w:val="center" w:pos="4680"/>
        <w:tab w:val="right" w:pos="9360"/>
      </w:tabs>
    </w:pPr>
  </w:style>
  <w:style w:type="character" w:customStyle="1" w:styleId="FooterChar">
    <w:name w:val="Footer Char"/>
    <w:basedOn w:val="DefaultParagraphFont"/>
    <w:link w:val="Footer"/>
    <w:uiPriority w:val="99"/>
    <w:semiHidden/>
    <w:rsid w:val="003140AA"/>
    <w:rPr>
      <w:rFonts w:ascii="Calibri" w:hAnsi="Calibri" w:cs="Calibri"/>
    </w:rPr>
  </w:style>
  <w:style w:type="paragraph" w:styleId="BodyText">
    <w:name w:val="Body Text"/>
    <w:basedOn w:val="Normal"/>
    <w:link w:val="BodyTextChar"/>
    <w:uiPriority w:val="99"/>
    <w:semiHidden/>
    <w:unhideWhenUsed/>
    <w:rsid w:val="003140AA"/>
    <w:pPr>
      <w:spacing w:after="120"/>
    </w:pPr>
  </w:style>
  <w:style w:type="character" w:customStyle="1" w:styleId="BodyTextChar">
    <w:name w:val="Body Text Char"/>
    <w:basedOn w:val="DefaultParagraphFont"/>
    <w:link w:val="BodyText"/>
    <w:uiPriority w:val="99"/>
    <w:semiHidden/>
    <w:rsid w:val="003140AA"/>
    <w:rPr>
      <w:rFonts w:ascii="Calibri" w:hAnsi="Calibri" w:cs="Calibri"/>
    </w:rPr>
  </w:style>
  <w:style w:type="paragraph" w:styleId="NoSpacing">
    <w:name w:val="No Spacing"/>
    <w:link w:val="NoSpacingChar"/>
    <w:uiPriority w:val="99"/>
    <w:semiHidden/>
    <w:unhideWhenUsed/>
    <w:qFormat/>
    <w:rsid w:val="003140A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140AA"/>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
    <w:basedOn w:val="DefaultParagraphFont"/>
    <w:link w:val="Heading411"/>
    <w:uiPriority w:val="99"/>
    <w:unhideWhenUsed/>
    <w:rsid w:val="003140AA"/>
    <w:rPr>
      <w:color w:val="0563C1" w:themeColor="hyperlink"/>
      <w:u w:val="single"/>
    </w:rPr>
  </w:style>
  <w:style w:type="character" w:styleId="UnresolvedMention">
    <w:name w:val="Unresolved Mention"/>
    <w:basedOn w:val="DefaultParagraphFont"/>
    <w:uiPriority w:val="99"/>
    <w:semiHidden/>
    <w:unhideWhenUsed/>
    <w:rsid w:val="003140AA"/>
    <w:rPr>
      <w:color w:val="605E5C"/>
      <w:shd w:val="clear" w:color="auto" w:fill="E1DFDD"/>
    </w:rPr>
  </w:style>
  <w:style w:type="paragraph" w:customStyle="1" w:styleId="Undertag">
    <w:name w:val="Undertag"/>
    <w:link w:val="UndertagChar"/>
    <w:autoRedefine/>
    <w:uiPriority w:val="5"/>
    <w:qFormat/>
    <w:rsid w:val="003140AA"/>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3140AA"/>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3140AA"/>
    <w:rPr>
      <w:color w:val="1F3864" w:themeColor="accent1" w:themeShade="80"/>
    </w:rPr>
  </w:style>
  <w:style w:type="character" w:customStyle="1" w:styleId="AnalyticChar">
    <w:name w:val="Analytic Char"/>
    <w:basedOn w:val="DefaultParagraphFont"/>
    <w:link w:val="Analytic"/>
    <w:uiPriority w:val="5"/>
    <w:rsid w:val="003140AA"/>
    <w:rPr>
      <w:rFonts w:ascii="Calibri" w:eastAsiaTheme="majorEastAsia" w:hAnsi="Calibri" w:cstheme="majorBidi"/>
      <w:b/>
      <w:iCs/>
      <w:color w:val="1F3864" w:themeColor="accent1" w:themeShade="80"/>
      <w:sz w:val="26"/>
    </w:rPr>
  </w:style>
  <w:style w:type="paragraph" w:customStyle="1" w:styleId="UnderlinePara">
    <w:name w:val="Underline Para"/>
    <w:basedOn w:val="Normal"/>
    <w:link w:val="StyleUnderline"/>
    <w:uiPriority w:val="7"/>
    <w:qFormat/>
    <w:rsid w:val="003140AA"/>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link w:val="Emphasis"/>
    <w:uiPriority w:val="8"/>
    <w:qFormat/>
    <w:rsid w:val="003140AA"/>
    <w:pPr>
      <w:ind w:left="720"/>
      <w:jc w:val="both"/>
    </w:pPr>
    <w:rPr>
      <w:b/>
      <w:iCs/>
      <w:u w:val="single"/>
      <w:bdr w:val="single" w:sz="8" w:space="0" w:color="auto"/>
    </w:rPr>
  </w:style>
  <w:style w:type="character" w:customStyle="1" w:styleId="sr-only">
    <w:name w:val="sr-only"/>
    <w:basedOn w:val="DefaultParagraphFont"/>
    <w:rsid w:val="003140AA"/>
  </w:style>
  <w:style w:type="paragraph" w:customStyle="1" w:styleId="Heading411">
    <w:name w:val="Heading 411"/>
    <w:basedOn w:val="Heading1"/>
    <w:next w:val="NoSpacing"/>
    <w:link w:val="Hyperlink"/>
    <w:autoRedefine/>
    <w:uiPriority w:val="99"/>
    <w:qFormat/>
    <w:rsid w:val="003140A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Char">
    <w:name w:val="box Char"/>
    <w:basedOn w:val="DefaultParagraphFont"/>
    <w:uiPriority w:val="5"/>
    <w:rsid w:val="003140AA"/>
    <w:rPr>
      <w:rFonts w:cstheme="minorHAnsi"/>
      <w:b/>
      <w:iCs/>
      <w:u w:val="single"/>
      <w:bdr w:val="single" w:sz="8" w:space="0" w:color="auto"/>
    </w:rPr>
  </w:style>
  <w:style w:type="paragraph" w:customStyle="1" w:styleId="Emphasis1">
    <w:name w:val="Emphasis1"/>
    <w:basedOn w:val="Normal"/>
    <w:autoRedefine/>
    <w:uiPriority w:val="8"/>
    <w:qFormat/>
    <w:rsid w:val="003140A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27275</Words>
  <Characters>149198</Characters>
  <Application>Microsoft Office Word</Application>
  <DocSecurity>0</DocSecurity>
  <Lines>1554</Lines>
  <Paragraphs>372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2026-01-18T19:48:00Z</dcterms:created>
  <dcterms:modified xsi:type="dcterms:W3CDTF">2026-01-18T19:52:00Z</dcterms:modified>
</cp:coreProperties>
</file>